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33"/>
        <w:rPr>
          <w:rFonts w:ascii="Times New Roman"/>
          <w:sz w:val="20"/>
        </w:rPr>
      </w:pPr>
      <w:r>
        <w:rPr>
          <w:rFonts w:ascii="Times New Roman"/>
          <w:sz w:val="20"/>
        </w:rPr>
        <w:drawing>
          <wp:inline distT="0" distB="0" distL="0" distR="0">
            <wp:extent cx="3562524" cy="71323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562524" cy="713231"/>
                    </a:xfrm>
                    <a:prstGeom prst="rect">
                      <a:avLst/>
                    </a:prstGeom>
                  </pic:spPr>
                </pic:pic>
              </a:graphicData>
            </a:graphic>
          </wp:inline>
        </w:drawing>
      </w:r>
      <w:r>
        <w:rPr>
          <w:rFonts w:ascii="Times New Roman"/>
          <w:sz w:val="20"/>
        </w:rPr>
      </w:r>
    </w:p>
    <w:p>
      <w:pPr>
        <w:pStyle w:val="BodyText"/>
        <w:rPr>
          <w:rFonts w:ascii="Times New Roman"/>
          <w:sz w:val="20"/>
        </w:rPr>
      </w:pPr>
    </w:p>
    <w:p>
      <w:pPr>
        <w:pStyle w:val="BodyText"/>
        <w:spacing w:before="8"/>
        <w:rPr>
          <w:rFonts w:ascii="Times New Roman"/>
          <w:sz w:val="26"/>
        </w:rPr>
      </w:pPr>
    </w:p>
    <w:p>
      <w:pPr>
        <w:pStyle w:val="Title"/>
      </w:pPr>
      <w:r>
        <w:rPr>
          <w:spacing w:val="-6"/>
        </w:rPr>
        <w:t>Recognised</w:t>
      </w:r>
      <w:r>
        <w:rPr>
          <w:spacing w:val="-12"/>
        </w:rPr>
        <w:t> </w:t>
      </w:r>
      <w:r>
        <w:rPr>
          <w:spacing w:val="-6"/>
        </w:rPr>
        <w:t>Practising</w:t>
      </w:r>
      <w:r>
        <w:rPr>
          <w:spacing w:val="-7"/>
        </w:rPr>
        <w:t> </w:t>
      </w:r>
      <w:r>
        <w:rPr>
          <w:spacing w:val="-6"/>
        </w:rPr>
        <w:t>Translator</w:t>
      </w:r>
    </w:p>
    <w:p>
      <w:pPr>
        <w:spacing w:line="393" w:lineRule="exact" w:before="0"/>
        <w:ind w:left="2302" w:right="2298" w:firstLine="0"/>
        <w:jc w:val="center"/>
        <w:rPr>
          <w:rFonts w:ascii="Raleway"/>
          <w:sz w:val="36"/>
        </w:rPr>
      </w:pPr>
      <w:r>
        <w:rPr>
          <w:rFonts w:ascii="Raleway"/>
          <w:sz w:val="36"/>
        </w:rPr>
        <w:t>(Written</w:t>
      </w:r>
      <w:r>
        <w:rPr>
          <w:rFonts w:ascii="Raleway"/>
          <w:spacing w:val="-6"/>
          <w:sz w:val="36"/>
        </w:rPr>
        <w:t> </w:t>
      </w:r>
      <w:r>
        <w:rPr>
          <w:rFonts w:ascii="Raleway"/>
          <w:sz w:val="36"/>
        </w:rPr>
        <w:t>English</w:t>
      </w:r>
      <w:r>
        <w:rPr>
          <w:rFonts w:ascii="Raleway"/>
          <w:spacing w:val="-5"/>
          <w:sz w:val="36"/>
        </w:rPr>
        <w:t> </w:t>
      </w:r>
      <w:r>
        <w:rPr>
          <w:rFonts w:ascii="Raleway"/>
          <w:sz w:val="36"/>
        </w:rPr>
        <w:t>into</w:t>
      </w:r>
      <w:r>
        <w:rPr>
          <w:rFonts w:ascii="Raleway"/>
          <w:spacing w:val="-4"/>
          <w:sz w:val="36"/>
        </w:rPr>
        <w:t> </w:t>
      </w:r>
      <w:r>
        <w:rPr>
          <w:rFonts w:ascii="Raleway"/>
          <w:spacing w:val="-2"/>
          <w:sz w:val="36"/>
        </w:rPr>
        <w:t>Auslan)</w:t>
      </w:r>
    </w:p>
    <w:p>
      <w:pPr>
        <w:pStyle w:val="Heading1"/>
        <w:spacing w:line="359" w:lineRule="exact"/>
        <w:ind w:left="2302" w:right="2298"/>
        <w:jc w:val="center"/>
      </w:pPr>
      <w:r>
        <w:rPr/>
        <w:t>Candidate</w:t>
      </w:r>
      <w:r>
        <w:rPr>
          <w:spacing w:val="-15"/>
        </w:rPr>
        <w:t> </w:t>
      </w:r>
      <w:r>
        <w:rPr>
          <w:spacing w:val="-2"/>
        </w:rPr>
        <w:t>instructions</w:t>
      </w:r>
    </w:p>
    <w:p>
      <w:pPr>
        <w:pStyle w:val="BodyText"/>
        <w:spacing w:before="3"/>
        <w:rPr>
          <w:rFonts w:ascii="Raleway"/>
          <w:b/>
          <w:sz w:val="45"/>
        </w:rPr>
      </w:pPr>
    </w:p>
    <w:p>
      <w:pPr>
        <w:spacing w:before="0"/>
        <w:ind w:left="111" w:right="0" w:firstLine="0"/>
        <w:jc w:val="both"/>
        <w:rPr>
          <w:b/>
          <w:sz w:val="22"/>
        </w:rPr>
      </w:pPr>
      <w:r>
        <w:rPr>
          <w:b/>
          <w:sz w:val="22"/>
        </w:rPr>
        <w:t>NAATI</w:t>
      </w:r>
      <w:r>
        <w:rPr>
          <w:b/>
          <w:spacing w:val="-5"/>
          <w:sz w:val="22"/>
        </w:rPr>
        <w:t> </w:t>
      </w:r>
      <w:r>
        <w:rPr>
          <w:b/>
          <w:sz w:val="22"/>
        </w:rPr>
        <w:t>advises</w:t>
      </w:r>
      <w:r>
        <w:rPr>
          <w:b/>
          <w:spacing w:val="-6"/>
          <w:sz w:val="22"/>
        </w:rPr>
        <w:t> </w:t>
      </w:r>
      <w:r>
        <w:rPr>
          <w:b/>
          <w:sz w:val="22"/>
        </w:rPr>
        <w:t>all</w:t>
      </w:r>
      <w:r>
        <w:rPr>
          <w:b/>
          <w:spacing w:val="-5"/>
          <w:sz w:val="22"/>
        </w:rPr>
        <w:t> </w:t>
      </w:r>
      <w:r>
        <w:rPr>
          <w:b/>
          <w:sz w:val="22"/>
        </w:rPr>
        <w:t>candidates</w:t>
      </w:r>
      <w:r>
        <w:rPr>
          <w:b/>
          <w:spacing w:val="-4"/>
          <w:sz w:val="22"/>
        </w:rPr>
        <w:t> </w:t>
      </w:r>
      <w:r>
        <w:rPr>
          <w:b/>
          <w:sz w:val="22"/>
        </w:rPr>
        <w:t>to</w:t>
      </w:r>
      <w:r>
        <w:rPr>
          <w:b/>
          <w:spacing w:val="-5"/>
          <w:sz w:val="22"/>
        </w:rPr>
        <w:t> </w:t>
      </w:r>
      <w:r>
        <w:rPr>
          <w:b/>
          <w:sz w:val="22"/>
        </w:rPr>
        <w:t>read</w:t>
      </w:r>
      <w:r>
        <w:rPr>
          <w:b/>
          <w:spacing w:val="-4"/>
          <w:sz w:val="22"/>
        </w:rPr>
        <w:t> </w:t>
      </w:r>
      <w:r>
        <w:rPr>
          <w:b/>
          <w:sz w:val="22"/>
        </w:rPr>
        <w:t>the</w:t>
      </w:r>
      <w:r>
        <w:rPr>
          <w:b/>
          <w:spacing w:val="-5"/>
          <w:sz w:val="22"/>
        </w:rPr>
        <w:t> </w:t>
      </w:r>
      <w:r>
        <w:rPr>
          <w:b/>
          <w:sz w:val="22"/>
        </w:rPr>
        <w:t>following</w:t>
      </w:r>
      <w:r>
        <w:rPr>
          <w:b/>
          <w:spacing w:val="-6"/>
          <w:sz w:val="22"/>
        </w:rPr>
        <w:t> </w:t>
      </w:r>
      <w:r>
        <w:rPr>
          <w:b/>
          <w:sz w:val="22"/>
        </w:rPr>
        <w:t>information</w:t>
      </w:r>
      <w:r>
        <w:rPr>
          <w:b/>
          <w:spacing w:val="-5"/>
          <w:sz w:val="22"/>
        </w:rPr>
        <w:t> </w:t>
      </w:r>
      <w:r>
        <w:rPr>
          <w:b/>
          <w:sz w:val="22"/>
        </w:rPr>
        <w:t>before</w:t>
      </w:r>
      <w:r>
        <w:rPr>
          <w:b/>
          <w:spacing w:val="-5"/>
          <w:sz w:val="22"/>
        </w:rPr>
        <w:t> </w:t>
      </w:r>
      <w:r>
        <w:rPr>
          <w:b/>
          <w:sz w:val="22"/>
        </w:rPr>
        <w:t>applying</w:t>
      </w:r>
      <w:r>
        <w:rPr>
          <w:b/>
          <w:spacing w:val="-5"/>
          <w:sz w:val="22"/>
        </w:rPr>
        <w:t> </w:t>
      </w:r>
      <w:r>
        <w:rPr>
          <w:b/>
          <w:sz w:val="22"/>
        </w:rPr>
        <w:t>for</w:t>
      </w:r>
      <w:r>
        <w:rPr>
          <w:b/>
          <w:spacing w:val="-4"/>
          <w:sz w:val="22"/>
        </w:rPr>
        <w:t> </w:t>
      </w:r>
      <w:r>
        <w:rPr>
          <w:b/>
          <w:sz w:val="22"/>
        </w:rPr>
        <w:t>this</w:t>
      </w:r>
      <w:r>
        <w:rPr>
          <w:b/>
          <w:spacing w:val="-5"/>
          <w:sz w:val="22"/>
        </w:rPr>
        <w:t> </w:t>
      </w:r>
      <w:r>
        <w:rPr>
          <w:b/>
          <w:spacing w:val="-2"/>
          <w:sz w:val="22"/>
        </w:rPr>
        <w:t>credential.</w:t>
      </w:r>
    </w:p>
    <w:p>
      <w:pPr>
        <w:pStyle w:val="BodyText"/>
        <w:rPr>
          <w:b/>
        </w:rPr>
      </w:pPr>
    </w:p>
    <w:p>
      <w:pPr>
        <w:pStyle w:val="BodyText"/>
        <w:spacing w:before="6"/>
        <w:rPr>
          <w:b/>
          <w:sz w:val="19"/>
        </w:rPr>
      </w:pPr>
    </w:p>
    <w:p>
      <w:pPr>
        <w:pStyle w:val="BodyText"/>
        <w:ind w:left="111" w:right="108"/>
        <w:jc w:val="both"/>
      </w:pPr>
      <w:r>
        <w:rPr/>
        <w:t>NAATI offers the Recognised Practising Translator credential in written English into Auslan for deaf translators looking</w:t>
      </w:r>
      <w:r>
        <w:rPr>
          <w:spacing w:val="-1"/>
        </w:rPr>
        <w:t> </w:t>
      </w:r>
      <w:r>
        <w:rPr/>
        <w:t>to have</w:t>
      </w:r>
      <w:r>
        <w:rPr>
          <w:spacing w:val="-2"/>
        </w:rPr>
        <w:t> </w:t>
      </w:r>
      <w:r>
        <w:rPr/>
        <w:t>their skills</w:t>
      </w:r>
      <w:r>
        <w:rPr>
          <w:spacing w:val="-2"/>
        </w:rPr>
        <w:t> </w:t>
      </w:r>
      <w:r>
        <w:rPr/>
        <w:t>and</w:t>
      </w:r>
      <w:r>
        <w:rPr>
          <w:spacing w:val="-1"/>
        </w:rPr>
        <w:t> </w:t>
      </w:r>
      <w:r>
        <w:rPr/>
        <w:t>experience recognised. A practitioner</w:t>
      </w:r>
      <w:r>
        <w:rPr>
          <w:spacing w:val="-2"/>
        </w:rPr>
        <w:t> </w:t>
      </w:r>
      <w:r>
        <w:rPr/>
        <w:t>who holds</w:t>
      </w:r>
      <w:r>
        <w:rPr>
          <w:spacing w:val="-2"/>
        </w:rPr>
        <w:t> </w:t>
      </w:r>
      <w:r>
        <w:rPr/>
        <w:t>this credential</w:t>
      </w:r>
      <w:r>
        <w:rPr>
          <w:spacing w:val="-3"/>
        </w:rPr>
        <w:t> </w:t>
      </w:r>
      <w:r>
        <w:rPr/>
        <w:t>has satisfied</w:t>
      </w:r>
      <w:r>
        <w:rPr>
          <w:spacing w:val="-3"/>
        </w:rPr>
        <w:t> </w:t>
      </w:r>
      <w:r>
        <w:rPr/>
        <w:t>the minimum</w:t>
      </w:r>
      <w:r>
        <w:rPr>
          <w:spacing w:val="-11"/>
        </w:rPr>
        <w:t> </w:t>
      </w:r>
      <w:r>
        <w:rPr/>
        <w:t>training</w:t>
      </w:r>
      <w:r>
        <w:rPr>
          <w:spacing w:val="-10"/>
        </w:rPr>
        <w:t> </w:t>
      </w:r>
      <w:r>
        <w:rPr/>
        <w:t>requirements</w:t>
      </w:r>
      <w:r>
        <w:rPr>
          <w:spacing w:val="-11"/>
        </w:rPr>
        <w:t> </w:t>
      </w:r>
      <w:r>
        <w:rPr/>
        <w:t>and</w:t>
      </w:r>
      <w:r>
        <w:rPr>
          <w:spacing w:val="-10"/>
        </w:rPr>
        <w:t> </w:t>
      </w:r>
      <w:r>
        <w:rPr/>
        <w:t>has</w:t>
      </w:r>
      <w:r>
        <w:rPr>
          <w:spacing w:val="-11"/>
        </w:rPr>
        <w:t> </w:t>
      </w:r>
      <w:r>
        <w:rPr/>
        <w:t>recent</w:t>
      </w:r>
      <w:r>
        <w:rPr>
          <w:spacing w:val="-11"/>
        </w:rPr>
        <w:t> </w:t>
      </w:r>
      <w:r>
        <w:rPr/>
        <w:t>and</w:t>
      </w:r>
      <w:r>
        <w:rPr>
          <w:spacing w:val="-10"/>
        </w:rPr>
        <w:t> </w:t>
      </w:r>
      <w:r>
        <w:rPr/>
        <w:t>regular</w:t>
      </w:r>
      <w:r>
        <w:rPr>
          <w:spacing w:val="-10"/>
        </w:rPr>
        <w:t> </w:t>
      </w:r>
      <w:r>
        <w:rPr/>
        <w:t>experience</w:t>
      </w:r>
      <w:r>
        <w:rPr>
          <w:spacing w:val="-10"/>
        </w:rPr>
        <w:t> </w:t>
      </w:r>
      <w:r>
        <w:rPr/>
        <w:t>as</w:t>
      </w:r>
      <w:r>
        <w:rPr>
          <w:spacing w:val="-11"/>
        </w:rPr>
        <w:t> </w:t>
      </w:r>
      <w:r>
        <w:rPr/>
        <w:t>a</w:t>
      </w:r>
      <w:r>
        <w:rPr>
          <w:spacing w:val="-12"/>
        </w:rPr>
        <w:t> </w:t>
      </w:r>
      <w:r>
        <w:rPr/>
        <w:t>translator</w:t>
      </w:r>
      <w:r>
        <w:rPr>
          <w:spacing w:val="-12"/>
        </w:rPr>
        <w:t> </w:t>
      </w:r>
      <w:r>
        <w:rPr/>
        <w:t>but</w:t>
      </w:r>
      <w:r>
        <w:rPr>
          <w:spacing w:val="-8"/>
        </w:rPr>
        <w:t> </w:t>
      </w:r>
      <w:r>
        <w:rPr/>
        <w:t>has</w:t>
      </w:r>
      <w:r>
        <w:rPr>
          <w:spacing w:val="-11"/>
        </w:rPr>
        <w:t> </w:t>
      </w:r>
      <w:r>
        <w:rPr/>
        <w:t>not</w:t>
      </w:r>
      <w:r>
        <w:rPr>
          <w:spacing w:val="-9"/>
        </w:rPr>
        <w:t> </w:t>
      </w:r>
      <w:r>
        <w:rPr/>
        <w:t>had</w:t>
      </w:r>
      <w:r>
        <w:rPr>
          <w:spacing w:val="-12"/>
        </w:rPr>
        <w:t> </w:t>
      </w:r>
      <w:r>
        <w:rPr/>
        <w:t>their</w:t>
      </w:r>
      <w:r>
        <w:rPr>
          <w:spacing w:val="-13"/>
        </w:rPr>
        <w:t> </w:t>
      </w:r>
      <w:r>
        <w:rPr/>
        <w:t>skills tested by NAATI.</w:t>
      </w:r>
    </w:p>
    <w:p>
      <w:pPr>
        <w:pStyle w:val="BodyText"/>
        <w:spacing w:before="121"/>
        <w:ind w:left="111"/>
      </w:pPr>
      <w:r>
        <w:rPr/>
        <w:t>Typically,</w:t>
      </w:r>
      <w:r>
        <w:rPr>
          <w:spacing w:val="-11"/>
        </w:rPr>
        <w:t> </w:t>
      </w:r>
      <w:r>
        <w:rPr/>
        <w:t>the</w:t>
      </w:r>
      <w:r>
        <w:rPr>
          <w:spacing w:val="-10"/>
        </w:rPr>
        <w:t> </w:t>
      </w:r>
      <w:r>
        <w:rPr/>
        <w:t>people</w:t>
      </w:r>
      <w:r>
        <w:rPr>
          <w:spacing w:val="-10"/>
        </w:rPr>
        <w:t> </w:t>
      </w:r>
      <w:r>
        <w:rPr/>
        <w:t>doing</w:t>
      </w:r>
      <w:r>
        <w:rPr>
          <w:spacing w:val="-13"/>
        </w:rPr>
        <w:t> </w:t>
      </w:r>
      <w:r>
        <w:rPr/>
        <w:t>Auslan</w:t>
      </w:r>
      <w:r>
        <w:rPr>
          <w:spacing w:val="-12"/>
        </w:rPr>
        <w:t> </w:t>
      </w:r>
      <w:r>
        <w:rPr/>
        <w:t>translation</w:t>
      </w:r>
      <w:r>
        <w:rPr>
          <w:spacing w:val="-9"/>
        </w:rPr>
        <w:t> </w:t>
      </w:r>
      <w:r>
        <w:rPr/>
        <w:t>are</w:t>
      </w:r>
      <w:r>
        <w:rPr>
          <w:spacing w:val="-11"/>
        </w:rPr>
        <w:t> </w:t>
      </w:r>
      <w:r>
        <w:rPr/>
        <w:t>deaf.</w:t>
      </w:r>
      <w:r>
        <w:rPr>
          <w:spacing w:val="-13"/>
        </w:rPr>
        <w:t> </w:t>
      </w:r>
      <w:r>
        <w:rPr/>
        <w:t>This</w:t>
      </w:r>
      <w:r>
        <w:rPr>
          <w:spacing w:val="-11"/>
        </w:rPr>
        <w:t> </w:t>
      </w:r>
      <w:r>
        <w:rPr/>
        <w:t>is</w:t>
      </w:r>
      <w:r>
        <w:rPr>
          <w:spacing w:val="-11"/>
        </w:rPr>
        <w:t> </w:t>
      </w:r>
      <w:r>
        <w:rPr/>
        <w:t>in</w:t>
      </w:r>
      <w:r>
        <w:rPr>
          <w:spacing w:val="-12"/>
        </w:rPr>
        <w:t> </w:t>
      </w:r>
      <w:r>
        <w:rPr/>
        <w:t>line</w:t>
      </w:r>
      <w:r>
        <w:rPr>
          <w:spacing w:val="-10"/>
        </w:rPr>
        <w:t> </w:t>
      </w:r>
      <w:r>
        <w:rPr/>
        <w:t>with</w:t>
      </w:r>
      <w:r>
        <w:rPr>
          <w:spacing w:val="-11"/>
        </w:rPr>
        <w:t> </w:t>
      </w:r>
      <w:r>
        <w:rPr/>
        <w:t>industry</w:t>
      </w:r>
      <w:r>
        <w:rPr>
          <w:spacing w:val="-10"/>
        </w:rPr>
        <w:t> </w:t>
      </w:r>
      <w:r>
        <w:rPr/>
        <w:t>trends</w:t>
      </w:r>
      <w:r>
        <w:rPr>
          <w:spacing w:val="-10"/>
        </w:rPr>
        <w:t> </w:t>
      </w:r>
      <w:r>
        <w:rPr/>
        <w:t>and</w:t>
      </w:r>
      <w:r>
        <w:rPr>
          <w:spacing w:val="-11"/>
        </w:rPr>
        <w:t> </w:t>
      </w:r>
      <w:r>
        <w:rPr/>
        <w:t>culturally</w:t>
      </w:r>
      <w:r>
        <w:rPr>
          <w:spacing w:val="-10"/>
        </w:rPr>
        <w:t> </w:t>
      </w:r>
      <w:r>
        <w:rPr/>
        <w:t>accepted practices. Therefore, only deaf people are eligible to apply for this credential.</w:t>
      </w:r>
    </w:p>
    <w:p>
      <w:pPr>
        <w:pStyle w:val="BodyText"/>
      </w:pPr>
    </w:p>
    <w:p>
      <w:pPr>
        <w:pStyle w:val="Heading1"/>
        <w:spacing w:before="183"/>
      </w:pPr>
      <w:r>
        <w:rPr/>
        <w:t>How</w:t>
      </w:r>
      <w:r>
        <w:rPr>
          <w:spacing w:val="-17"/>
        </w:rPr>
        <w:t> </w:t>
      </w:r>
      <w:r>
        <w:rPr/>
        <w:t>do</w:t>
      </w:r>
      <w:r>
        <w:rPr>
          <w:spacing w:val="-10"/>
        </w:rPr>
        <w:t> </w:t>
      </w:r>
      <w:r>
        <w:rPr/>
        <w:t>I</w:t>
      </w:r>
      <w:r>
        <w:rPr>
          <w:spacing w:val="-17"/>
        </w:rPr>
        <w:t> </w:t>
      </w:r>
      <w:r>
        <w:rPr/>
        <w:t>get</w:t>
      </w:r>
      <w:r>
        <w:rPr>
          <w:spacing w:val="-16"/>
        </w:rPr>
        <w:t> </w:t>
      </w:r>
      <w:r>
        <w:rPr/>
        <w:t>this</w:t>
      </w:r>
      <w:r>
        <w:rPr>
          <w:spacing w:val="-9"/>
        </w:rPr>
        <w:t> </w:t>
      </w:r>
      <w:r>
        <w:rPr>
          <w:spacing w:val="-2"/>
        </w:rPr>
        <w:t>credential?</w:t>
      </w:r>
    </w:p>
    <w:p>
      <w:pPr>
        <w:pStyle w:val="BodyText"/>
        <w:spacing w:before="118"/>
        <w:ind w:left="112"/>
      </w:pPr>
      <w:r>
        <w:rPr/>
        <w:t>To</w:t>
      </w:r>
      <w:r>
        <w:rPr>
          <w:spacing w:val="-11"/>
        </w:rPr>
        <w:t> </w:t>
      </w:r>
      <w:r>
        <w:rPr/>
        <w:t>be</w:t>
      </w:r>
      <w:r>
        <w:rPr>
          <w:spacing w:val="-11"/>
        </w:rPr>
        <w:t> </w:t>
      </w:r>
      <w:r>
        <w:rPr/>
        <w:t>eligible</w:t>
      </w:r>
      <w:r>
        <w:rPr>
          <w:spacing w:val="-11"/>
        </w:rPr>
        <w:t> </w:t>
      </w:r>
      <w:r>
        <w:rPr/>
        <w:t>for</w:t>
      </w:r>
      <w:r>
        <w:rPr>
          <w:spacing w:val="-12"/>
        </w:rPr>
        <w:t> </w:t>
      </w:r>
      <w:r>
        <w:rPr/>
        <w:t>an</w:t>
      </w:r>
      <w:r>
        <w:rPr>
          <w:spacing w:val="-12"/>
        </w:rPr>
        <w:t> </w:t>
      </w:r>
      <w:r>
        <w:rPr/>
        <w:t>RPT</w:t>
      </w:r>
      <w:r>
        <w:rPr>
          <w:spacing w:val="-11"/>
        </w:rPr>
        <w:t> </w:t>
      </w:r>
      <w:r>
        <w:rPr/>
        <w:t>Auslan</w:t>
      </w:r>
      <w:r>
        <w:rPr>
          <w:spacing w:val="-13"/>
        </w:rPr>
        <w:t> </w:t>
      </w:r>
      <w:r>
        <w:rPr/>
        <w:t>credential,</w:t>
      </w:r>
      <w:r>
        <w:rPr>
          <w:spacing w:val="-11"/>
        </w:rPr>
        <w:t> </w:t>
      </w:r>
      <w:r>
        <w:rPr/>
        <w:t>applicants</w:t>
      </w:r>
      <w:r>
        <w:rPr>
          <w:spacing w:val="-13"/>
        </w:rPr>
        <w:t> </w:t>
      </w:r>
      <w:r>
        <w:rPr/>
        <w:t>must</w:t>
      </w:r>
      <w:r>
        <w:rPr>
          <w:spacing w:val="-10"/>
        </w:rPr>
        <w:t> </w:t>
      </w:r>
      <w:r>
        <w:rPr/>
        <w:t>satisfy</w:t>
      </w:r>
      <w:r>
        <w:rPr>
          <w:spacing w:val="-11"/>
        </w:rPr>
        <w:t> </w:t>
      </w:r>
      <w:r>
        <w:rPr/>
        <w:t>several</w:t>
      </w:r>
      <w:r>
        <w:rPr>
          <w:spacing w:val="-12"/>
        </w:rPr>
        <w:t> </w:t>
      </w:r>
      <w:r>
        <w:rPr/>
        <w:t>prerequisites</w:t>
      </w:r>
      <w:r>
        <w:rPr>
          <w:spacing w:val="-11"/>
        </w:rPr>
        <w:t> </w:t>
      </w:r>
      <w:r>
        <w:rPr/>
        <w:t>relating</w:t>
      </w:r>
      <w:r>
        <w:rPr>
          <w:spacing w:val="-12"/>
        </w:rPr>
        <w:t> </w:t>
      </w:r>
      <w:r>
        <w:rPr/>
        <w:t>to</w:t>
      </w:r>
      <w:r>
        <w:rPr>
          <w:spacing w:val="-10"/>
        </w:rPr>
        <w:t> </w:t>
      </w:r>
      <w:r>
        <w:rPr/>
        <w:t>training,</w:t>
      </w:r>
      <w:r>
        <w:rPr>
          <w:spacing w:val="-13"/>
        </w:rPr>
        <w:t> </w:t>
      </w:r>
      <w:r>
        <w:rPr/>
        <w:t>work practice, language proficiency and ethical and intercultural competency.</w:t>
      </w:r>
    </w:p>
    <w:p>
      <w:pPr>
        <w:pStyle w:val="BodyText"/>
        <w:spacing w:before="11"/>
        <w:rPr>
          <w:sz w:val="31"/>
        </w:rPr>
      </w:pPr>
    </w:p>
    <w:p>
      <w:pPr>
        <w:pStyle w:val="Heading2"/>
        <w:ind w:left="111"/>
        <w:rPr>
          <w:b w:val="0"/>
        </w:rPr>
      </w:pPr>
      <w:r>
        <w:rPr>
          <w:b w:val="0"/>
        </w:rPr>
        <w:t>Training</w:t>
      </w:r>
      <w:r>
        <w:rPr>
          <w:b w:val="0"/>
          <w:spacing w:val="-2"/>
        </w:rPr>
        <w:t> </w:t>
      </w:r>
      <w:r>
        <w:rPr>
          <w:b w:val="0"/>
        </w:rPr>
        <w:t>and</w:t>
      </w:r>
      <w:r>
        <w:rPr>
          <w:b w:val="0"/>
          <w:spacing w:val="-3"/>
        </w:rPr>
        <w:t> </w:t>
      </w:r>
      <w:r>
        <w:rPr>
          <w:b w:val="0"/>
        </w:rPr>
        <w:t>work</w:t>
      </w:r>
      <w:r>
        <w:rPr>
          <w:b w:val="0"/>
          <w:spacing w:val="-4"/>
        </w:rPr>
        <w:t> </w:t>
      </w:r>
      <w:r>
        <w:rPr>
          <w:b w:val="0"/>
        </w:rPr>
        <w:t>practice</w:t>
      </w:r>
      <w:r>
        <w:rPr>
          <w:b w:val="0"/>
          <w:spacing w:val="-1"/>
        </w:rPr>
        <w:t> </w:t>
      </w:r>
      <w:r>
        <w:rPr>
          <w:b w:val="0"/>
          <w:spacing w:val="-2"/>
        </w:rPr>
        <w:t>requirements</w:t>
      </w:r>
    </w:p>
    <w:p>
      <w:pPr>
        <w:pStyle w:val="BodyText"/>
        <w:spacing w:before="118"/>
        <w:ind w:left="111"/>
      </w:pPr>
      <w:r>
        <w:rPr/>
        <w:t>All</w:t>
      </w:r>
      <w:r>
        <w:rPr>
          <w:spacing w:val="40"/>
        </w:rPr>
        <w:t> </w:t>
      </w:r>
      <w:r>
        <w:rPr/>
        <w:t>recognised</w:t>
      </w:r>
      <w:r>
        <w:rPr>
          <w:spacing w:val="40"/>
        </w:rPr>
        <w:t> </w:t>
      </w:r>
      <w:r>
        <w:rPr/>
        <w:t>practising</w:t>
      </w:r>
      <w:r>
        <w:rPr>
          <w:spacing w:val="40"/>
        </w:rPr>
        <w:t> </w:t>
      </w:r>
      <w:r>
        <w:rPr/>
        <w:t>Auslan</w:t>
      </w:r>
      <w:r>
        <w:rPr>
          <w:spacing w:val="40"/>
        </w:rPr>
        <w:t> </w:t>
      </w:r>
      <w:r>
        <w:rPr/>
        <w:t>translators</w:t>
      </w:r>
      <w:r>
        <w:rPr>
          <w:spacing w:val="39"/>
        </w:rPr>
        <w:t> </w:t>
      </w:r>
      <w:r>
        <w:rPr/>
        <w:t>must</w:t>
      </w:r>
      <w:r>
        <w:rPr>
          <w:spacing w:val="40"/>
        </w:rPr>
        <w:t> </w:t>
      </w:r>
      <w:r>
        <w:rPr/>
        <w:t>have</w:t>
      </w:r>
      <w:r>
        <w:rPr>
          <w:spacing w:val="40"/>
        </w:rPr>
        <w:t> </w:t>
      </w:r>
      <w:r>
        <w:rPr/>
        <w:t>completed</w:t>
      </w:r>
      <w:r>
        <w:rPr>
          <w:spacing w:val="40"/>
        </w:rPr>
        <w:t> </w:t>
      </w:r>
      <w:r>
        <w:rPr/>
        <w:t>at</w:t>
      </w:r>
      <w:r>
        <w:rPr>
          <w:spacing w:val="40"/>
        </w:rPr>
        <w:t> </w:t>
      </w:r>
      <w:r>
        <w:rPr/>
        <w:t>least</w:t>
      </w:r>
      <w:r>
        <w:rPr>
          <w:spacing w:val="40"/>
        </w:rPr>
        <w:t> </w:t>
      </w:r>
      <w:r>
        <w:rPr/>
        <w:t>some</w:t>
      </w:r>
      <w:r>
        <w:rPr>
          <w:spacing w:val="40"/>
        </w:rPr>
        <w:t> </w:t>
      </w:r>
      <w:r>
        <w:rPr/>
        <w:t>formal</w:t>
      </w:r>
      <w:r>
        <w:rPr>
          <w:spacing w:val="40"/>
        </w:rPr>
        <w:t> </w:t>
      </w:r>
      <w:r>
        <w:rPr/>
        <w:t>training</w:t>
      </w:r>
      <w:r>
        <w:rPr>
          <w:spacing w:val="40"/>
        </w:rPr>
        <w:t> </w:t>
      </w:r>
      <w:r>
        <w:rPr/>
        <w:t>in</w:t>
      </w:r>
      <w:r>
        <w:rPr>
          <w:spacing w:val="40"/>
        </w:rPr>
        <w:t> </w:t>
      </w:r>
      <w:r>
        <w:rPr/>
        <w:t>Auslan </w:t>
      </w:r>
      <w:r>
        <w:rPr>
          <w:spacing w:val="-2"/>
        </w:rPr>
        <w:t>translation.</w:t>
      </w:r>
    </w:p>
    <w:p>
      <w:pPr>
        <w:pStyle w:val="BodyText"/>
        <w:spacing w:before="121"/>
        <w:ind w:left="111"/>
      </w:pPr>
      <w:r>
        <w:rPr/>
        <w:t>There</w:t>
      </w:r>
      <w:r>
        <w:rPr>
          <w:spacing w:val="-6"/>
        </w:rPr>
        <w:t> </w:t>
      </w:r>
      <w:r>
        <w:rPr/>
        <w:t>are</w:t>
      </w:r>
      <w:r>
        <w:rPr>
          <w:spacing w:val="-3"/>
        </w:rPr>
        <w:t> </w:t>
      </w:r>
      <w:r>
        <w:rPr/>
        <w:t>currently</w:t>
      </w:r>
      <w:r>
        <w:rPr>
          <w:spacing w:val="-5"/>
        </w:rPr>
        <w:t> </w:t>
      </w:r>
      <w:r>
        <w:rPr/>
        <w:t>two</w:t>
      </w:r>
      <w:r>
        <w:rPr>
          <w:spacing w:val="-2"/>
        </w:rPr>
        <w:t> </w:t>
      </w:r>
      <w:r>
        <w:rPr/>
        <w:t>training</w:t>
      </w:r>
      <w:r>
        <w:rPr>
          <w:spacing w:val="-4"/>
        </w:rPr>
        <w:t> </w:t>
      </w:r>
      <w:r>
        <w:rPr/>
        <w:t>and</w:t>
      </w:r>
      <w:r>
        <w:rPr>
          <w:spacing w:val="-4"/>
        </w:rPr>
        <w:t> </w:t>
      </w:r>
      <w:r>
        <w:rPr/>
        <w:t>work</w:t>
      </w:r>
      <w:r>
        <w:rPr>
          <w:spacing w:val="-6"/>
        </w:rPr>
        <w:t> </w:t>
      </w:r>
      <w:r>
        <w:rPr/>
        <w:t>practice</w:t>
      </w:r>
      <w:r>
        <w:rPr>
          <w:spacing w:val="-3"/>
        </w:rPr>
        <w:t> </w:t>
      </w:r>
      <w:r>
        <w:rPr/>
        <w:t>pathways</w:t>
      </w:r>
      <w:r>
        <w:rPr>
          <w:spacing w:val="-3"/>
        </w:rPr>
        <w:t> </w:t>
      </w:r>
      <w:r>
        <w:rPr/>
        <w:t>for</w:t>
      </w:r>
      <w:r>
        <w:rPr>
          <w:spacing w:val="-5"/>
        </w:rPr>
        <w:t> </w:t>
      </w:r>
      <w:r>
        <w:rPr/>
        <w:t>the</w:t>
      </w:r>
      <w:r>
        <w:rPr>
          <w:spacing w:val="-3"/>
        </w:rPr>
        <w:t> </w:t>
      </w:r>
      <w:r>
        <w:rPr/>
        <w:t>RPT</w:t>
      </w:r>
      <w:r>
        <w:rPr>
          <w:spacing w:val="-6"/>
        </w:rPr>
        <w:t> </w:t>
      </w:r>
      <w:r>
        <w:rPr/>
        <w:t>Auslan</w:t>
      </w:r>
      <w:r>
        <w:rPr>
          <w:spacing w:val="-4"/>
        </w:rPr>
        <w:t> </w:t>
      </w:r>
      <w:r>
        <w:rPr>
          <w:spacing w:val="-2"/>
        </w:rPr>
        <w:t>credential.</w:t>
      </w:r>
    </w:p>
    <w:p>
      <w:pPr>
        <w:pStyle w:val="BodyText"/>
        <w:rPr>
          <w:sz w:val="20"/>
        </w:rPr>
      </w:pPr>
    </w:p>
    <w:p>
      <w:pPr>
        <w:pStyle w:val="BodyText"/>
        <w:spacing w:before="9"/>
        <w:rPr>
          <w:sz w:val="21"/>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4"/>
        <w:gridCol w:w="4964"/>
      </w:tblGrid>
      <w:tr>
        <w:trPr>
          <w:trHeight w:val="522" w:hRule="atLeast"/>
        </w:trPr>
        <w:tc>
          <w:tcPr>
            <w:tcW w:w="4964" w:type="dxa"/>
            <w:shd w:val="clear" w:color="auto" w:fill="009283"/>
          </w:tcPr>
          <w:p>
            <w:pPr>
              <w:pStyle w:val="TableParagraph"/>
              <w:spacing w:before="68"/>
              <w:ind w:left="1893" w:right="1869" w:firstLine="0"/>
              <w:jc w:val="center"/>
              <w:rPr>
                <w:rFonts w:ascii="Raleway"/>
                <w:b/>
                <w:sz w:val="24"/>
              </w:rPr>
            </w:pPr>
            <w:r>
              <w:rPr>
                <w:rFonts w:ascii="Raleway"/>
                <w:b/>
                <w:color w:val="FFFFFF"/>
                <w:spacing w:val="-4"/>
                <w:sz w:val="24"/>
              </w:rPr>
              <w:t>Pathway</w:t>
            </w:r>
            <w:r>
              <w:rPr>
                <w:rFonts w:ascii="Raleway"/>
                <w:b/>
                <w:color w:val="FFFFFF"/>
                <w:spacing w:val="-7"/>
                <w:sz w:val="24"/>
              </w:rPr>
              <w:t> </w:t>
            </w:r>
            <w:r>
              <w:rPr>
                <w:rFonts w:ascii="Raleway"/>
                <w:b/>
                <w:color w:val="FFFFFF"/>
                <w:spacing w:val="-10"/>
                <w:sz w:val="24"/>
              </w:rPr>
              <w:t>1</w:t>
            </w:r>
          </w:p>
        </w:tc>
        <w:tc>
          <w:tcPr>
            <w:tcW w:w="4964" w:type="dxa"/>
            <w:shd w:val="clear" w:color="auto" w:fill="009283"/>
          </w:tcPr>
          <w:p>
            <w:pPr>
              <w:pStyle w:val="TableParagraph"/>
              <w:spacing w:before="68"/>
              <w:ind w:left="1893" w:right="1876" w:firstLine="0"/>
              <w:jc w:val="center"/>
              <w:rPr>
                <w:rFonts w:ascii="Raleway"/>
                <w:b/>
                <w:sz w:val="24"/>
              </w:rPr>
            </w:pPr>
            <w:r>
              <w:rPr>
                <w:rFonts w:ascii="Raleway"/>
                <w:b/>
                <w:color w:val="FFFFFF"/>
                <w:spacing w:val="-4"/>
                <w:sz w:val="24"/>
              </w:rPr>
              <w:t>Pathway</w:t>
            </w:r>
            <w:r>
              <w:rPr>
                <w:rFonts w:ascii="Raleway"/>
                <w:b/>
                <w:color w:val="FFFFFF"/>
                <w:spacing w:val="-7"/>
                <w:sz w:val="24"/>
              </w:rPr>
              <w:t> </w:t>
            </w:r>
            <w:r>
              <w:rPr>
                <w:rFonts w:ascii="Raleway"/>
                <w:b/>
                <w:color w:val="FFFFFF"/>
                <w:spacing w:val="-10"/>
                <w:sz w:val="24"/>
              </w:rPr>
              <w:t>2</w:t>
            </w:r>
          </w:p>
        </w:tc>
      </w:tr>
      <w:tr>
        <w:trPr>
          <w:trHeight w:val="1320" w:hRule="atLeast"/>
        </w:trPr>
        <w:tc>
          <w:tcPr>
            <w:tcW w:w="4964" w:type="dxa"/>
          </w:tcPr>
          <w:p>
            <w:pPr>
              <w:pStyle w:val="TableParagraph"/>
              <w:numPr>
                <w:ilvl w:val="0"/>
                <w:numId w:val="1"/>
              </w:numPr>
              <w:tabs>
                <w:tab w:pos="826" w:val="left" w:leader="none"/>
                <w:tab w:pos="828" w:val="left" w:leader="none"/>
              </w:tabs>
              <w:spacing w:line="256" w:lineRule="auto" w:before="0" w:after="0"/>
              <w:ind w:left="828" w:right="623" w:hanging="360"/>
              <w:jc w:val="left"/>
              <w:rPr>
                <w:sz w:val="22"/>
              </w:rPr>
            </w:pPr>
            <w:r>
              <w:rPr>
                <w:sz w:val="22"/>
              </w:rPr>
              <w:t>Hold</w:t>
            </w:r>
            <w:r>
              <w:rPr>
                <w:spacing w:val="-8"/>
                <w:sz w:val="22"/>
              </w:rPr>
              <w:t> </w:t>
            </w:r>
            <w:r>
              <w:rPr>
                <w:sz w:val="22"/>
              </w:rPr>
              <w:t>a</w:t>
            </w:r>
            <w:r>
              <w:rPr>
                <w:spacing w:val="-6"/>
                <w:sz w:val="22"/>
              </w:rPr>
              <w:t> </w:t>
            </w:r>
            <w:r>
              <w:rPr>
                <w:sz w:val="22"/>
              </w:rPr>
              <w:t>NAATI</w:t>
            </w:r>
            <w:r>
              <w:rPr>
                <w:spacing w:val="-6"/>
                <w:sz w:val="22"/>
              </w:rPr>
              <w:t> </w:t>
            </w:r>
            <w:r>
              <w:rPr>
                <w:sz w:val="22"/>
              </w:rPr>
              <w:t>Certified</w:t>
            </w:r>
            <w:r>
              <w:rPr>
                <w:spacing w:val="-9"/>
                <w:sz w:val="22"/>
              </w:rPr>
              <w:t> </w:t>
            </w:r>
            <w:r>
              <w:rPr>
                <w:sz w:val="22"/>
              </w:rPr>
              <w:t>Provisional</w:t>
            </w:r>
            <w:r>
              <w:rPr>
                <w:spacing w:val="-9"/>
                <w:sz w:val="22"/>
              </w:rPr>
              <w:t> </w:t>
            </w:r>
            <w:r>
              <w:rPr>
                <w:sz w:val="22"/>
              </w:rPr>
              <w:t>Deaf Interpreter credential</w:t>
            </w:r>
          </w:p>
          <w:p>
            <w:pPr>
              <w:pStyle w:val="TableParagraph"/>
              <w:numPr>
                <w:ilvl w:val="0"/>
                <w:numId w:val="1"/>
              </w:numPr>
              <w:tabs>
                <w:tab w:pos="826" w:val="left" w:leader="none"/>
                <w:tab w:pos="828" w:val="left" w:leader="none"/>
              </w:tabs>
              <w:spacing w:line="259" w:lineRule="auto" w:before="3" w:after="0"/>
              <w:ind w:left="828" w:right="223" w:hanging="360"/>
              <w:jc w:val="left"/>
              <w:rPr>
                <w:sz w:val="22"/>
              </w:rPr>
            </w:pPr>
            <w:r>
              <w:rPr>
                <w:sz w:val="22"/>
              </w:rPr>
              <w:t>Provide</w:t>
            </w:r>
            <w:r>
              <w:rPr>
                <w:spacing w:val="-7"/>
                <w:sz w:val="22"/>
              </w:rPr>
              <w:t> </w:t>
            </w:r>
            <w:r>
              <w:rPr>
                <w:sz w:val="22"/>
              </w:rPr>
              <w:t>evidence</w:t>
            </w:r>
            <w:r>
              <w:rPr>
                <w:spacing w:val="-7"/>
                <w:sz w:val="22"/>
              </w:rPr>
              <w:t> </w:t>
            </w:r>
            <w:r>
              <w:rPr>
                <w:sz w:val="22"/>
              </w:rPr>
              <w:t>of</w:t>
            </w:r>
            <w:r>
              <w:rPr>
                <w:spacing w:val="-7"/>
                <w:sz w:val="22"/>
              </w:rPr>
              <w:t> </w:t>
            </w:r>
            <w:r>
              <w:rPr>
                <w:sz w:val="22"/>
              </w:rPr>
              <w:t>work</w:t>
            </w:r>
            <w:r>
              <w:rPr>
                <w:spacing w:val="-5"/>
                <w:sz w:val="22"/>
              </w:rPr>
              <w:t> </w:t>
            </w:r>
            <w:r>
              <w:rPr>
                <w:sz w:val="22"/>
              </w:rPr>
              <w:t>practice</w:t>
            </w:r>
            <w:r>
              <w:rPr>
                <w:spacing w:val="-7"/>
                <w:sz w:val="22"/>
              </w:rPr>
              <w:t> </w:t>
            </w:r>
            <w:r>
              <w:rPr>
                <w:sz w:val="22"/>
              </w:rPr>
              <w:t>in</w:t>
            </w:r>
            <w:r>
              <w:rPr>
                <w:spacing w:val="-5"/>
                <w:sz w:val="22"/>
              </w:rPr>
              <w:t> </w:t>
            </w:r>
            <w:r>
              <w:rPr>
                <w:sz w:val="22"/>
              </w:rPr>
              <w:t>Auslan </w:t>
            </w:r>
            <w:r>
              <w:rPr>
                <w:spacing w:val="-2"/>
                <w:sz w:val="22"/>
              </w:rPr>
              <w:t>translation</w:t>
            </w:r>
          </w:p>
        </w:tc>
        <w:tc>
          <w:tcPr>
            <w:tcW w:w="4964" w:type="dxa"/>
          </w:tcPr>
          <w:p>
            <w:pPr>
              <w:pStyle w:val="TableParagraph"/>
              <w:numPr>
                <w:ilvl w:val="0"/>
                <w:numId w:val="2"/>
              </w:numPr>
              <w:tabs>
                <w:tab w:pos="749" w:val="left" w:leader="none"/>
                <w:tab w:pos="751" w:val="left" w:leader="none"/>
              </w:tabs>
              <w:spacing w:line="256" w:lineRule="auto" w:before="0" w:after="0"/>
              <w:ind w:left="751" w:right="642" w:hanging="360"/>
              <w:jc w:val="left"/>
              <w:rPr>
                <w:sz w:val="22"/>
              </w:rPr>
            </w:pPr>
            <w:r>
              <w:rPr>
                <w:sz w:val="22"/>
              </w:rPr>
              <w:t>Have</w:t>
            </w:r>
            <w:r>
              <w:rPr>
                <w:spacing w:val="-7"/>
                <w:sz w:val="22"/>
              </w:rPr>
              <w:t> </w:t>
            </w:r>
            <w:r>
              <w:rPr>
                <w:sz w:val="22"/>
              </w:rPr>
              <w:t>completed</w:t>
            </w:r>
            <w:r>
              <w:rPr>
                <w:spacing w:val="-7"/>
                <w:sz w:val="22"/>
              </w:rPr>
              <w:t> </w:t>
            </w:r>
            <w:r>
              <w:rPr>
                <w:sz w:val="22"/>
              </w:rPr>
              <w:t>training</w:t>
            </w:r>
            <w:r>
              <w:rPr>
                <w:spacing w:val="-8"/>
                <w:sz w:val="22"/>
              </w:rPr>
              <w:t> </w:t>
            </w:r>
            <w:r>
              <w:rPr>
                <w:sz w:val="22"/>
              </w:rPr>
              <w:t>units</w:t>
            </w:r>
            <w:r>
              <w:rPr>
                <w:spacing w:val="-7"/>
                <w:sz w:val="22"/>
              </w:rPr>
              <w:t> </w:t>
            </w:r>
            <w:r>
              <w:rPr>
                <w:sz w:val="22"/>
              </w:rPr>
              <w:t>in</w:t>
            </w:r>
            <w:r>
              <w:rPr>
                <w:spacing w:val="-7"/>
                <w:sz w:val="22"/>
              </w:rPr>
              <w:t> </w:t>
            </w:r>
            <w:r>
              <w:rPr>
                <w:sz w:val="22"/>
              </w:rPr>
              <w:t>Auslan </w:t>
            </w:r>
            <w:r>
              <w:rPr>
                <w:spacing w:val="-2"/>
                <w:sz w:val="22"/>
              </w:rPr>
              <w:t>translation</w:t>
            </w:r>
          </w:p>
          <w:p>
            <w:pPr>
              <w:pStyle w:val="TableParagraph"/>
              <w:numPr>
                <w:ilvl w:val="0"/>
                <w:numId w:val="2"/>
              </w:numPr>
              <w:tabs>
                <w:tab w:pos="749" w:val="left" w:leader="none"/>
                <w:tab w:pos="751" w:val="left" w:leader="none"/>
              </w:tabs>
              <w:spacing w:line="259" w:lineRule="auto" w:before="3" w:after="0"/>
              <w:ind w:left="751" w:right="299" w:hanging="360"/>
              <w:jc w:val="left"/>
              <w:rPr>
                <w:sz w:val="22"/>
              </w:rPr>
            </w:pPr>
            <w:r>
              <w:rPr>
                <w:sz w:val="22"/>
              </w:rPr>
              <w:t>Provide</w:t>
            </w:r>
            <w:r>
              <w:rPr>
                <w:spacing w:val="-7"/>
                <w:sz w:val="22"/>
              </w:rPr>
              <w:t> </w:t>
            </w:r>
            <w:r>
              <w:rPr>
                <w:sz w:val="22"/>
              </w:rPr>
              <w:t>evidence</w:t>
            </w:r>
            <w:r>
              <w:rPr>
                <w:spacing w:val="-6"/>
                <w:sz w:val="22"/>
              </w:rPr>
              <w:t> </w:t>
            </w:r>
            <w:r>
              <w:rPr>
                <w:sz w:val="22"/>
              </w:rPr>
              <w:t>of</w:t>
            </w:r>
            <w:r>
              <w:rPr>
                <w:spacing w:val="-7"/>
                <w:sz w:val="22"/>
              </w:rPr>
              <w:t> </w:t>
            </w:r>
            <w:r>
              <w:rPr>
                <w:sz w:val="22"/>
              </w:rPr>
              <w:t>work</w:t>
            </w:r>
            <w:r>
              <w:rPr>
                <w:spacing w:val="-5"/>
                <w:sz w:val="22"/>
              </w:rPr>
              <w:t> </w:t>
            </w:r>
            <w:r>
              <w:rPr>
                <w:sz w:val="22"/>
              </w:rPr>
              <w:t>practice</w:t>
            </w:r>
            <w:r>
              <w:rPr>
                <w:spacing w:val="-7"/>
                <w:sz w:val="22"/>
              </w:rPr>
              <w:t> </w:t>
            </w:r>
            <w:r>
              <w:rPr>
                <w:sz w:val="22"/>
              </w:rPr>
              <w:t>in</w:t>
            </w:r>
            <w:r>
              <w:rPr>
                <w:spacing w:val="-5"/>
                <w:sz w:val="22"/>
              </w:rPr>
              <w:t> </w:t>
            </w:r>
            <w:r>
              <w:rPr>
                <w:sz w:val="22"/>
              </w:rPr>
              <w:t>Auslan </w:t>
            </w:r>
            <w:r>
              <w:rPr>
                <w:spacing w:val="-2"/>
                <w:sz w:val="22"/>
              </w:rPr>
              <w:t>translation</w:t>
            </w:r>
          </w:p>
        </w:tc>
      </w:tr>
    </w:tbl>
    <w:p>
      <w:pPr>
        <w:pStyle w:val="BodyText"/>
        <w:rPr>
          <w:sz w:val="27"/>
        </w:rPr>
      </w:pPr>
    </w:p>
    <w:p>
      <w:pPr>
        <w:pStyle w:val="BodyText"/>
        <w:spacing w:before="56"/>
        <w:ind w:left="112" w:right="108"/>
        <w:jc w:val="both"/>
      </w:pPr>
      <w:r>
        <w:rPr/>
        <w:t>There are currently limited options for formal training in Auslan translation, and this training is typically incorporated into interpreting diplomas. The training requirement for RPT Auslan is designed to ensure minimum quality standards for translation and consistency across languages.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1"/>
        </w:rPr>
      </w:pPr>
    </w:p>
    <w:p>
      <w:pPr>
        <w:tabs>
          <w:tab w:pos="7618" w:val="left" w:leader="none"/>
        </w:tabs>
        <w:spacing w:line="243" w:lineRule="exact" w:before="59"/>
        <w:ind w:left="112" w:right="0" w:firstLine="0"/>
        <w:jc w:val="left"/>
        <w:rPr>
          <w:sz w:val="20"/>
        </w:rPr>
      </w:pPr>
      <w:r>
        <w:rPr>
          <w:sz w:val="20"/>
        </w:rPr>
        <w:t>National</w:t>
      </w:r>
      <w:r>
        <w:rPr>
          <w:spacing w:val="-8"/>
          <w:sz w:val="20"/>
        </w:rPr>
        <w:t> </w:t>
      </w:r>
      <w:r>
        <w:rPr>
          <w:sz w:val="20"/>
        </w:rPr>
        <w:t>Accreditation</w:t>
      </w:r>
      <w:r>
        <w:rPr>
          <w:spacing w:val="-8"/>
          <w:sz w:val="20"/>
        </w:rPr>
        <w:t> </w:t>
      </w:r>
      <w:r>
        <w:rPr>
          <w:sz w:val="20"/>
        </w:rPr>
        <w:t>Authority</w:t>
      </w:r>
      <w:r>
        <w:rPr>
          <w:spacing w:val="-8"/>
          <w:sz w:val="20"/>
        </w:rPr>
        <w:t> </w:t>
      </w:r>
      <w:r>
        <w:rPr>
          <w:sz w:val="20"/>
        </w:rPr>
        <w:t>for</w:t>
      </w:r>
      <w:r>
        <w:rPr>
          <w:spacing w:val="-8"/>
          <w:sz w:val="20"/>
        </w:rPr>
        <w:t> </w:t>
      </w:r>
      <w:r>
        <w:rPr>
          <w:sz w:val="20"/>
        </w:rPr>
        <w:t>Translators</w:t>
      </w:r>
      <w:r>
        <w:rPr>
          <w:spacing w:val="-7"/>
          <w:sz w:val="20"/>
        </w:rPr>
        <w:t> </w:t>
      </w:r>
      <w:r>
        <w:rPr>
          <w:sz w:val="20"/>
        </w:rPr>
        <w:t>and</w:t>
      </w:r>
      <w:r>
        <w:rPr>
          <w:spacing w:val="-8"/>
          <w:sz w:val="20"/>
        </w:rPr>
        <w:t> </w:t>
      </w:r>
      <w:r>
        <w:rPr>
          <w:sz w:val="20"/>
        </w:rPr>
        <w:t>Interpreters</w:t>
      </w:r>
      <w:r>
        <w:rPr>
          <w:spacing w:val="-6"/>
          <w:sz w:val="20"/>
        </w:rPr>
        <w:t> </w:t>
      </w:r>
      <w:r>
        <w:rPr>
          <w:spacing w:val="-5"/>
          <w:sz w:val="20"/>
        </w:rPr>
        <w:t>Ltd</w:t>
      </w:r>
      <w:r>
        <w:rPr>
          <w:sz w:val="20"/>
        </w:rPr>
        <w:tab/>
      </w:r>
      <w:hyperlink r:id="rId6">
        <w:r>
          <w:rPr>
            <w:spacing w:val="-2"/>
            <w:sz w:val="20"/>
          </w:rPr>
          <w:t>www.naati.com.au</w:t>
        </w:r>
      </w:hyperlink>
    </w:p>
    <w:p>
      <w:pPr>
        <w:tabs>
          <w:tab w:pos="7555" w:val="left" w:leader="none"/>
        </w:tabs>
        <w:spacing w:line="243" w:lineRule="exact" w:before="0"/>
        <w:ind w:left="112" w:right="0" w:firstLine="0"/>
        <w:jc w:val="left"/>
        <w:rPr>
          <w:sz w:val="20"/>
        </w:rPr>
      </w:pPr>
      <w:r>
        <w:rPr>
          <w:sz w:val="20"/>
        </w:rPr>
        <w:t>ABN</w:t>
      </w:r>
      <w:r>
        <w:rPr>
          <w:spacing w:val="-3"/>
          <w:sz w:val="20"/>
        </w:rPr>
        <w:t> </w:t>
      </w:r>
      <w:r>
        <w:rPr>
          <w:sz w:val="20"/>
        </w:rPr>
        <w:t>42</w:t>
      </w:r>
      <w:r>
        <w:rPr>
          <w:spacing w:val="-3"/>
          <w:sz w:val="20"/>
        </w:rPr>
        <w:t> </w:t>
      </w:r>
      <w:r>
        <w:rPr>
          <w:sz w:val="20"/>
        </w:rPr>
        <w:t>008</w:t>
      </w:r>
      <w:r>
        <w:rPr>
          <w:spacing w:val="-3"/>
          <w:sz w:val="20"/>
        </w:rPr>
        <w:t> </w:t>
      </w:r>
      <w:r>
        <w:rPr>
          <w:sz w:val="20"/>
        </w:rPr>
        <w:t>596</w:t>
      </w:r>
      <w:r>
        <w:rPr>
          <w:spacing w:val="-3"/>
          <w:sz w:val="20"/>
        </w:rPr>
        <w:t> </w:t>
      </w:r>
      <w:r>
        <w:rPr>
          <w:spacing w:val="-5"/>
          <w:sz w:val="20"/>
        </w:rPr>
        <w:t>996</w:t>
      </w:r>
      <w:r>
        <w:rPr>
          <w:sz w:val="20"/>
        </w:rPr>
        <w:tab/>
        <w:t>Updated</w:t>
      </w:r>
      <w:r>
        <w:rPr>
          <w:spacing w:val="-6"/>
          <w:sz w:val="20"/>
        </w:rPr>
        <w:t> </w:t>
      </w:r>
      <w:r>
        <w:rPr>
          <w:sz w:val="20"/>
        </w:rPr>
        <w:t>April</w:t>
      </w:r>
      <w:r>
        <w:rPr>
          <w:spacing w:val="-7"/>
          <w:sz w:val="20"/>
        </w:rPr>
        <w:t> </w:t>
      </w:r>
      <w:r>
        <w:rPr>
          <w:spacing w:val="-4"/>
          <w:sz w:val="20"/>
        </w:rPr>
        <w:t>2023</w:t>
      </w:r>
    </w:p>
    <w:p>
      <w:pPr>
        <w:spacing w:after="0" w:line="243" w:lineRule="exact"/>
        <w:jc w:val="left"/>
        <w:rPr>
          <w:sz w:val="20"/>
        </w:rPr>
        <w:sectPr>
          <w:type w:val="continuous"/>
          <w:pgSz w:w="12240" w:h="15840"/>
          <w:pgMar w:top="560" w:bottom="280" w:left="1040" w:right="1040"/>
        </w:sectPr>
      </w:pPr>
    </w:p>
    <w:p>
      <w:pPr>
        <w:spacing w:before="23"/>
        <w:ind w:left="342" w:right="0" w:firstLine="0"/>
        <w:jc w:val="left"/>
        <w:rPr>
          <w:rFonts w:ascii="Raleway Medium" w:hAnsi="Raleway Medium"/>
          <w:b w:val="0"/>
          <w:sz w:val="24"/>
        </w:rPr>
      </w:pPr>
      <w:r>
        <w:rPr>
          <w:rFonts w:ascii="Raleway Medium" w:hAnsi="Raleway Medium"/>
          <w:b w:val="0"/>
          <w:color w:val="4D4D4F"/>
          <w:sz w:val="24"/>
        </w:rPr>
        <w:t>Recognised</w:t>
      </w:r>
      <w:r>
        <w:rPr>
          <w:rFonts w:ascii="Raleway Medium" w:hAnsi="Raleway Medium"/>
          <w:b w:val="0"/>
          <w:color w:val="4D4D4F"/>
          <w:spacing w:val="-3"/>
          <w:sz w:val="24"/>
        </w:rPr>
        <w:t> </w:t>
      </w:r>
      <w:r>
        <w:rPr>
          <w:rFonts w:ascii="Raleway Medium" w:hAnsi="Raleway Medium"/>
          <w:b w:val="0"/>
          <w:color w:val="4D4D4F"/>
          <w:sz w:val="24"/>
        </w:rPr>
        <w:t>Practising</w:t>
      </w:r>
      <w:r>
        <w:rPr>
          <w:rFonts w:ascii="Raleway Medium" w:hAnsi="Raleway Medium"/>
          <w:b w:val="0"/>
          <w:color w:val="4D4D4F"/>
          <w:spacing w:val="-2"/>
          <w:sz w:val="24"/>
        </w:rPr>
        <w:t> </w:t>
      </w:r>
      <w:r>
        <w:rPr>
          <w:rFonts w:ascii="Raleway Medium" w:hAnsi="Raleway Medium"/>
          <w:b w:val="0"/>
          <w:color w:val="4D4D4F"/>
          <w:sz w:val="24"/>
        </w:rPr>
        <w:t>Translator (Written</w:t>
      </w:r>
      <w:r>
        <w:rPr>
          <w:rFonts w:ascii="Raleway Medium" w:hAnsi="Raleway Medium"/>
          <w:b w:val="0"/>
          <w:color w:val="4D4D4F"/>
          <w:spacing w:val="1"/>
          <w:sz w:val="24"/>
        </w:rPr>
        <w:t> </w:t>
      </w:r>
      <w:r>
        <w:rPr>
          <w:rFonts w:ascii="Raleway Medium" w:hAnsi="Raleway Medium"/>
          <w:b w:val="0"/>
          <w:color w:val="4D4D4F"/>
          <w:sz w:val="24"/>
        </w:rPr>
        <w:t>English</w:t>
      </w:r>
      <w:r>
        <w:rPr>
          <w:rFonts w:ascii="Raleway Medium" w:hAnsi="Raleway Medium"/>
          <w:b w:val="0"/>
          <w:color w:val="4D4D4F"/>
          <w:spacing w:val="-1"/>
          <w:sz w:val="24"/>
        </w:rPr>
        <w:t> </w:t>
      </w:r>
      <w:r>
        <w:rPr>
          <w:rFonts w:ascii="Raleway Medium" w:hAnsi="Raleway Medium"/>
          <w:b w:val="0"/>
          <w:color w:val="4D4D4F"/>
          <w:sz w:val="24"/>
        </w:rPr>
        <w:t>into</w:t>
      </w:r>
      <w:r>
        <w:rPr>
          <w:rFonts w:ascii="Raleway Medium" w:hAnsi="Raleway Medium"/>
          <w:b w:val="0"/>
          <w:color w:val="4D4D4F"/>
          <w:spacing w:val="-3"/>
          <w:sz w:val="24"/>
        </w:rPr>
        <w:t> </w:t>
      </w:r>
      <w:r>
        <w:rPr>
          <w:rFonts w:ascii="Raleway Medium" w:hAnsi="Raleway Medium"/>
          <w:b w:val="0"/>
          <w:color w:val="4D4D4F"/>
          <w:sz w:val="24"/>
        </w:rPr>
        <w:t>Auslan)</w:t>
      </w:r>
      <w:r>
        <w:rPr>
          <w:rFonts w:ascii="Raleway Medium" w:hAnsi="Raleway Medium"/>
          <w:b w:val="0"/>
          <w:color w:val="4D4D4F"/>
          <w:spacing w:val="-2"/>
          <w:sz w:val="24"/>
        </w:rPr>
        <w:t> </w:t>
      </w:r>
      <w:r>
        <w:rPr>
          <w:rFonts w:ascii="Raleway Medium" w:hAnsi="Raleway Medium"/>
          <w:b w:val="0"/>
          <w:color w:val="4D4D4F"/>
          <w:sz w:val="24"/>
        </w:rPr>
        <w:t>–</w:t>
      </w:r>
      <w:r>
        <w:rPr>
          <w:rFonts w:ascii="Raleway Medium" w:hAnsi="Raleway Medium"/>
          <w:b w:val="0"/>
          <w:color w:val="4D4D4F"/>
          <w:spacing w:val="-3"/>
          <w:sz w:val="24"/>
        </w:rPr>
        <w:t> </w:t>
      </w:r>
      <w:r>
        <w:rPr>
          <w:rFonts w:ascii="Raleway Medium" w:hAnsi="Raleway Medium"/>
          <w:b w:val="0"/>
          <w:color w:val="4D4D4F"/>
          <w:sz w:val="24"/>
        </w:rPr>
        <w:t>Candidate</w:t>
      </w:r>
      <w:r>
        <w:rPr>
          <w:rFonts w:ascii="Raleway Medium" w:hAnsi="Raleway Medium"/>
          <w:b w:val="0"/>
          <w:color w:val="4D4D4F"/>
          <w:spacing w:val="1"/>
          <w:sz w:val="24"/>
        </w:rPr>
        <w:t> </w:t>
      </w:r>
      <w:r>
        <w:rPr>
          <w:rFonts w:ascii="Raleway Medium" w:hAnsi="Raleway Medium"/>
          <w:b w:val="0"/>
          <w:color w:val="4D4D4F"/>
          <w:spacing w:val="-2"/>
          <w:sz w:val="24"/>
        </w:rPr>
        <w:t>information</w:t>
      </w:r>
    </w:p>
    <w:p>
      <w:pPr>
        <w:pStyle w:val="BodyText"/>
        <w:spacing w:before="5"/>
        <w:rPr>
          <w:rFonts w:ascii="Raleway Medium"/>
          <w:b w:val="0"/>
          <w:sz w:val="29"/>
        </w:rPr>
      </w:pPr>
    </w:p>
    <w:p>
      <w:pPr>
        <w:spacing w:before="49"/>
        <w:ind w:left="112" w:right="0" w:firstLine="0"/>
        <w:jc w:val="left"/>
        <w:rPr>
          <w:rFonts w:ascii="Raleway Medium"/>
          <w:b w:val="0"/>
          <w:sz w:val="24"/>
        </w:rPr>
      </w:pPr>
      <w:r>
        <w:rPr>
          <w:rFonts w:ascii="Raleway Medium"/>
          <w:b w:val="0"/>
          <w:color w:val="009283"/>
          <w:sz w:val="24"/>
        </w:rPr>
        <w:t>What</w:t>
      </w:r>
      <w:r>
        <w:rPr>
          <w:rFonts w:ascii="Raleway Medium"/>
          <w:b w:val="0"/>
          <w:color w:val="009283"/>
          <w:spacing w:val="-5"/>
          <w:sz w:val="24"/>
        </w:rPr>
        <w:t> </w:t>
      </w:r>
      <w:r>
        <w:rPr>
          <w:rFonts w:ascii="Raleway Medium"/>
          <w:b w:val="0"/>
          <w:color w:val="009283"/>
          <w:sz w:val="24"/>
        </w:rPr>
        <w:t>evidence</w:t>
      </w:r>
      <w:r>
        <w:rPr>
          <w:rFonts w:ascii="Raleway Medium"/>
          <w:b w:val="0"/>
          <w:color w:val="009283"/>
          <w:spacing w:val="1"/>
          <w:sz w:val="24"/>
        </w:rPr>
        <w:t> </w:t>
      </w:r>
      <w:r>
        <w:rPr>
          <w:rFonts w:ascii="Raleway Medium"/>
          <w:b w:val="0"/>
          <w:color w:val="009283"/>
          <w:sz w:val="24"/>
        </w:rPr>
        <w:t>of</w:t>
      </w:r>
      <w:r>
        <w:rPr>
          <w:rFonts w:ascii="Raleway Medium"/>
          <w:b w:val="0"/>
          <w:color w:val="009283"/>
          <w:spacing w:val="-2"/>
          <w:sz w:val="24"/>
        </w:rPr>
        <w:t> </w:t>
      </w:r>
      <w:r>
        <w:rPr>
          <w:rFonts w:ascii="Raleway Medium"/>
          <w:b w:val="0"/>
          <w:color w:val="009283"/>
          <w:sz w:val="24"/>
        </w:rPr>
        <w:t>training</w:t>
      </w:r>
      <w:r>
        <w:rPr>
          <w:rFonts w:ascii="Raleway Medium"/>
          <w:b w:val="0"/>
          <w:color w:val="009283"/>
          <w:spacing w:val="-1"/>
          <w:sz w:val="24"/>
        </w:rPr>
        <w:t> </w:t>
      </w:r>
      <w:r>
        <w:rPr>
          <w:rFonts w:ascii="Raleway Medium"/>
          <w:b w:val="0"/>
          <w:color w:val="009283"/>
          <w:sz w:val="24"/>
        </w:rPr>
        <w:t>and</w:t>
      </w:r>
      <w:r>
        <w:rPr>
          <w:rFonts w:ascii="Raleway Medium"/>
          <w:b w:val="0"/>
          <w:color w:val="009283"/>
          <w:spacing w:val="-1"/>
          <w:sz w:val="24"/>
        </w:rPr>
        <w:t> </w:t>
      </w:r>
      <w:r>
        <w:rPr>
          <w:rFonts w:ascii="Raleway Medium"/>
          <w:b w:val="0"/>
          <w:color w:val="009283"/>
          <w:sz w:val="24"/>
        </w:rPr>
        <w:t>work</w:t>
      </w:r>
      <w:r>
        <w:rPr>
          <w:rFonts w:ascii="Raleway Medium"/>
          <w:b w:val="0"/>
          <w:color w:val="009283"/>
          <w:spacing w:val="-1"/>
          <w:sz w:val="24"/>
        </w:rPr>
        <w:t> </w:t>
      </w:r>
      <w:r>
        <w:rPr>
          <w:rFonts w:ascii="Raleway Medium"/>
          <w:b w:val="0"/>
          <w:color w:val="009283"/>
          <w:sz w:val="24"/>
        </w:rPr>
        <w:t>practice</w:t>
      </w:r>
      <w:r>
        <w:rPr>
          <w:rFonts w:ascii="Raleway Medium"/>
          <w:b w:val="0"/>
          <w:color w:val="009283"/>
          <w:spacing w:val="-1"/>
          <w:sz w:val="24"/>
        </w:rPr>
        <w:t> </w:t>
      </w:r>
      <w:r>
        <w:rPr>
          <w:rFonts w:ascii="Raleway Medium"/>
          <w:b w:val="0"/>
          <w:color w:val="009283"/>
          <w:sz w:val="24"/>
        </w:rPr>
        <w:t>will</w:t>
      </w:r>
      <w:r>
        <w:rPr>
          <w:rFonts w:ascii="Raleway Medium"/>
          <w:b w:val="0"/>
          <w:color w:val="009283"/>
          <w:spacing w:val="1"/>
          <w:sz w:val="24"/>
        </w:rPr>
        <w:t> </w:t>
      </w:r>
      <w:r>
        <w:rPr>
          <w:rFonts w:ascii="Raleway Medium"/>
          <w:b w:val="0"/>
          <w:color w:val="009283"/>
          <w:sz w:val="24"/>
        </w:rPr>
        <w:t>NAATI</w:t>
      </w:r>
      <w:r>
        <w:rPr>
          <w:rFonts w:ascii="Raleway Medium"/>
          <w:b w:val="0"/>
          <w:color w:val="009283"/>
          <w:spacing w:val="-1"/>
          <w:sz w:val="24"/>
        </w:rPr>
        <w:t> </w:t>
      </w:r>
      <w:r>
        <w:rPr>
          <w:rFonts w:ascii="Raleway Medium"/>
          <w:b w:val="0"/>
          <w:color w:val="009283"/>
          <w:spacing w:val="-2"/>
          <w:sz w:val="24"/>
        </w:rPr>
        <w:t>consider?</w:t>
      </w:r>
    </w:p>
    <w:p>
      <w:pPr>
        <w:pStyle w:val="BodyText"/>
        <w:spacing w:before="121"/>
        <w:ind w:left="112"/>
        <w:jc w:val="both"/>
      </w:pPr>
      <w:r>
        <w:rPr/>
        <w:t>For</w:t>
      </w:r>
      <w:r>
        <w:rPr>
          <w:spacing w:val="-6"/>
        </w:rPr>
        <w:t> </w:t>
      </w:r>
      <w:r>
        <w:rPr/>
        <w:t>evidence</w:t>
      </w:r>
      <w:r>
        <w:rPr>
          <w:spacing w:val="-5"/>
        </w:rPr>
        <w:t> </w:t>
      </w:r>
      <w:r>
        <w:rPr/>
        <w:t>of</w:t>
      </w:r>
      <w:r>
        <w:rPr>
          <w:spacing w:val="-7"/>
        </w:rPr>
        <w:t> </w:t>
      </w:r>
      <w:r>
        <w:rPr/>
        <w:t>training,</w:t>
      </w:r>
      <w:r>
        <w:rPr>
          <w:spacing w:val="-3"/>
        </w:rPr>
        <w:t> </w:t>
      </w:r>
      <w:r>
        <w:rPr/>
        <w:t>you</w:t>
      </w:r>
      <w:r>
        <w:rPr>
          <w:spacing w:val="-5"/>
        </w:rPr>
        <w:t> </w:t>
      </w:r>
      <w:r>
        <w:rPr/>
        <w:t>should</w:t>
      </w:r>
      <w:r>
        <w:rPr>
          <w:spacing w:val="-5"/>
        </w:rPr>
        <w:t> </w:t>
      </w:r>
      <w:r>
        <w:rPr/>
        <w:t>submit</w:t>
      </w:r>
      <w:r>
        <w:rPr>
          <w:spacing w:val="-6"/>
        </w:rPr>
        <w:t> </w:t>
      </w:r>
      <w:r>
        <w:rPr/>
        <w:t>a</w:t>
      </w:r>
      <w:r>
        <w:rPr>
          <w:spacing w:val="-4"/>
        </w:rPr>
        <w:t> </w:t>
      </w:r>
      <w:r>
        <w:rPr/>
        <w:t>transcript</w:t>
      </w:r>
      <w:r>
        <w:rPr>
          <w:spacing w:val="-3"/>
        </w:rPr>
        <w:t> </w:t>
      </w:r>
      <w:r>
        <w:rPr/>
        <w:t>(e.g.</w:t>
      </w:r>
      <w:r>
        <w:rPr>
          <w:spacing w:val="-4"/>
        </w:rPr>
        <w:t> </w:t>
      </w:r>
      <w:r>
        <w:rPr/>
        <w:t>from</w:t>
      </w:r>
      <w:r>
        <w:rPr>
          <w:spacing w:val="-5"/>
        </w:rPr>
        <w:t> </w:t>
      </w:r>
      <w:r>
        <w:rPr/>
        <w:t>RMIT,</w:t>
      </w:r>
      <w:r>
        <w:rPr>
          <w:spacing w:val="-6"/>
        </w:rPr>
        <w:t> </w:t>
      </w:r>
      <w:r>
        <w:rPr/>
        <w:t>Deaf</w:t>
      </w:r>
      <w:r>
        <w:rPr>
          <w:spacing w:val="-6"/>
        </w:rPr>
        <w:t> </w:t>
      </w:r>
      <w:r>
        <w:rPr/>
        <w:t>Connect,</w:t>
      </w:r>
      <w:r>
        <w:rPr>
          <w:spacing w:val="-5"/>
        </w:rPr>
        <w:t> </w:t>
      </w:r>
      <w:r>
        <w:rPr>
          <w:spacing w:val="-2"/>
        </w:rPr>
        <w:t>etc).</w:t>
      </w:r>
    </w:p>
    <w:p>
      <w:pPr>
        <w:pStyle w:val="BodyText"/>
        <w:spacing w:before="118"/>
        <w:ind w:left="112" w:right="111"/>
        <w:jc w:val="both"/>
      </w:pPr>
      <w:r>
        <w:rPr/>
        <w:t>For evidence of work practice, you should provide a reference letter from a translation service provider or relevant organisation (like Deaf Connect or Expression Australia) stating that you have been contracted, employed, or engaged in translation work. This letter should also state that you have worked in the relevant translation direction, i.e. written English to Auslan.</w:t>
      </w:r>
    </w:p>
    <w:p>
      <w:pPr>
        <w:pStyle w:val="BodyText"/>
        <w:spacing w:before="121"/>
        <w:ind w:left="112"/>
        <w:jc w:val="both"/>
      </w:pPr>
      <w:r>
        <w:rPr/>
        <w:t>The</w:t>
      </w:r>
      <w:r>
        <w:rPr>
          <w:spacing w:val="-6"/>
        </w:rPr>
        <w:t> </w:t>
      </w:r>
      <w:r>
        <w:rPr/>
        <w:t>reference</w:t>
      </w:r>
      <w:r>
        <w:rPr>
          <w:spacing w:val="-5"/>
        </w:rPr>
        <w:t> </w:t>
      </w:r>
      <w:r>
        <w:rPr/>
        <w:t>must</w:t>
      </w:r>
      <w:r>
        <w:rPr>
          <w:spacing w:val="-2"/>
        </w:rPr>
        <w:t> </w:t>
      </w:r>
      <w:r>
        <w:rPr/>
        <w:t>demonstrate</w:t>
      </w:r>
      <w:r>
        <w:rPr>
          <w:spacing w:val="-5"/>
        </w:rPr>
        <w:t> </w:t>
      </w:r>
      <w:r>
        <w:rPr/>
        <w:t>that</w:t>
      </w:r>
      <w:r>
        <w:rPr>
          <w:spacing w:val="-5"/>
        </w:rPr>
        <w:t> </w:t>
      </w:r>
      <w:r>
        <w:rPr/>
        <w:t>your</w:t>
      </w:r>
      <w:r>
        <w:rPr>
          <w:spacing w:val="-6"/>
        </w:rPr>
        <w:t> </w:t>
      </w:r>
      <w:r>
        <w:rPr/>
        <w:t>work</w:t>
      </w:r>
      <w:r>
        <w:rPr>
          <w:spacing w:val="-6"/>
        </w:rPr>
        <w:t> </w:t>
      </w:r>
      <w:r>
        <w:rPr/>
        <w:t>experience</w:t>
      </w:r>
      <w:r>
        <w:rPr>
          <w:spacing w:val="-2"/>
        </w:rPr>
        <w:t> </w:t>
      </w:r>
      <w:r>
        <w:rPr/>
        <w:t>is</w:t>
      </w:r>
      <w:r>
        <w:rPr>
          <w:spacing w:val="-6"/>
        </w:rPr>
        <w:t> </w:t>
      </w:r>
      <w:r>
        <w:rPr/>
        <w:t>current,</w:t>
      </w:r>
      <w:r>
        <w:rPr>
          <w:spacing w:val="-5"/>
        </w:rPr>
        <w:t> </w:t>
      </w:r>
      <w:r>
        <w:rPr/>
        <w:t>regular</w:t>
      </w:r>
      <w:r>
        <w:rPr>
          <w:spacing w:val="-4"/>
        </w:rPr>
        <w:t> </w:t>
      </w:r>
      <w:r>
        <w:rPr/>
        <w:t>and</w:t>
      </w:r>
      <w:r>
        <w:rPr>
          <w:spacing w:val="-4"/>
        </w:rPr>
        <w:t> </w:t>
      </w:r>
      <w:r>
        <w:rPr>
          <w:spacing w:val="-2"/>
        </w:rPr>
        <w:t>ongoing.</w:t>
      </w:r>
    </w:p>
    <w:p>
      <w:pPr>
        <w:pStyle w:val="BodyText"/>
        <w:spacing w:before="120"/>
        <w:ind w:left="112" w:right="110"/>
        <w:jc w:val="both"/>
      </w:pPr>
      <w:r>
        <w:rPr/>
        <w:t>Reference letters</w:t>
      </w:r>
      <w:r>
        <w:rPr>
          <w:spacing w:val="-1"/>
        </w:rPr>
        <w:t> </w:t>
      </w:r>
      <w:r>
        <w:rPr/>
        <w:t>must be</w:t>
      </w:r>
      <w:r>
        <w:rPr>
          <w:spacing w:val="-1"/>
        </w:rPr>
        <w:t> </w:t>
      </w:r>
      <w:r>
        <w:rPr/>
        <w:t>on the organisation’s letterhead and must be signed and dated by an</w:t>
      </w:r>
      <w:r>
        <w:rPr>
          <w:spacing w:val="-1"/>
        </w:rPr>
        <w:t> </w:t>
      </w:r>
      <w:r>
        <w:rPr/>
        <w:t>individual who is authorised to provide this reference on behalf of the organisation.</w:t>
      </w:r>
    </w:p>
    <w:p>
      <w:pPr>
        <w:pStyle w:val="BodyText"/>
        <w:spacing w:before="121"/>
        <w:ind w:left="112"/>
        <w:jc w:val="both"/>
      </w:pPr>
      <w:r>
        <w:rPr/>
        <w:t>NAATI</w:t>
      </w:r>
      <w:r>
        <w:rPr>
          <w:spacing w:val="-4"/>
        </w:rPr>
        <w:t> </w:t>
      </w:r>
      <w:r>
        <w:rPr/>
        <w:t>will</w:t>
      </w:r>
      <w:r>
        <w:rPr>
          <w:spacing w:val="-3"/>
        </w:rPr>
        <w:t> </w:t>
      </w:r>
      <w:r>
        <w:rPr/>
        <w:t>also</w:t>
      </w:r>
      <w:r>
        <w:rPr>
          <w:spacing w:val="-3"/>
        </w:rPr>
        <w:t> </w:t>
      </w:r>
      <w:r>
        <w:rPr/>
        <w:t>consider</w:t>
      </w:r>
      <w:r>
        <w:rPr>
          <w:spacing w:val="-4"/>
        </w:rPr>
        <w:t> </w:t>
      </w:r>
      <w:r>
        <w:rPr/>
        <w:t>reference</w:t>
      </w:r>
      <w:r>
        <w:rPr>
          <w:spacing w:val="-5"/>
        </w:rPr>
        <w:t> </w:t>
      </w:r>
      <w:r>
        <w:rPr/>
        <w:t>letters</w:t>
      </w:r>
      <w:r>
        <w:rPr>
          <w:spacing w:val="-3"/>
        </w:rPr>
        <w:t> </w:t>
      </w:r>
      <w:r>
        <w:rPr/>
        <w:t>for</w:t>
      </w:r>
      <w:r>
        <w:rPr>
          <w:spacing w:val="-6"/>
        </w:rPr>
        <w:t> </w:t>
      </w:r>
      <w:r>
        <w:rPr/>
        <w:t>voluntary</w:t>
      </w:r>
      <w:r>
        <w:rPr>
          <w:spacing w:val="-5"/>
        </w:rPr>
        <w:t> </w:t>
      </w:r>
      <w:r>
        <w:rPr/>
        <w:t>or</w:t>
      </w:r>
      <w:r>
        <w:rPr>
          <w:spacing w:val="-4"/>
        </w:rPr>
        <w:t> </w:t>
      </w:r>
      <w:r>
        <w:rPr/>
        <w:t>pro</w:t>
      </w:r>
      <w:r>
        <w:rPr>
          <w:spacing w:val="-2"/>
        </w:rPr>
        <w:t> </w:t>
      </w:r>
      <w:r>
        <w:rPr/>
        <w:t>bono</w:t>
      </w:r>
      <w:r>
        <w:rPr>
          <w:spacing w:val="-4"/>
        </w:rPr>
        <w:t> </w:t>
      </w:r>
      <w:r>
        <w:rPr>
          <w:spacing w:val="-2"/>
        </w:rPr>
        <w:t>work.</w:t>
      </w:r>
    </w:p>
    <w:p>
      <w:pPr>
        <w:pStyle w:val="BodyText"/>
        <w:rPr>
          <w:sz w:val="32"/>
        </w:rPr>
      </w:pPr>
    </w:p>
    <w:p>
      <w:pPr>
        <w:pStyle w:val="Heading2"/>
        <w:rPr>
          <w:b w:val="0"/>
        </w:rPr>
      </w:pPr>
      <w:r>
        <w:rPr>
          <w:b w:val="0"/>
        </w:rPr>
        <w:t>Auslan</w:t>
      </w:r>
      <w:r>
        <w:rPr>
          <w:b w:val="0"/>
          <w:spacing w:val="-4"/>
        </w:rPr>
        <w:t> </w:t>
      </w:r>
      <w:r>
        <w:rPr>
          <w:b w:val="0"/>
        </w:rPr>
        <w:t>and</w:t>
      </w:r>
      <w:r>
        <w:rPr>
          <w:b w:val="0"/>
          <w:spacing w:val="-4"/>
        </w:rPr>
        <w:t> </w:t>
      </w:r>
      <w:r>
        <w:rPr>
          <w:b w:val="0"/>
        </w:rPr>
        <w:t>English</w:t>
      </w:r>
      <w:r>
        <w:rPr>
          <w:b w:val="0"/>
          <w:spacing w:val="-1"/>
        </w:rPr>
        <w:t> </w:t>
      </w:r>
      <w:r>
        <w:rPr>
          <w:b w:val="0"/>
          <w:spacing w:val="-2"/>
        </w:rPr>
        <w:t>proficiency</w:t>
      </w:r>
    </w:p>
    <w:p>
      <w:pPr>
        <w:pStyle w:val="BodyText"/>
        <w:spacing w:before="116"/>
        <w:ind w:left="112" w:right="113"/>
        <w:jc w:val="both"/>
      </w:pPr>
      <w:r>
        <w:rPr/>
        <w:t>Applicants will need to provide evidence of Auslan and English proficiency. A reference letter from a relevant organisation (like Deaf Connect or Expression Australia) confirming your proficiency in both languages will be </w:t>
      </w:r>
      <w:r>
        <w:rPr>
          <w:spacing w:val="-2"/>
        </w:rPr>
        <w:t>sufficient.</w:t>
      </w:r>
    </w:p>
    <w:p>
      <w:pPr>
        <w:pStyle w:val="BodyText"/>
        <w:rPr>
          <w:sz w:val="32"/>
        </w:rPr>
      </w:pPr>
    </w:p>
    <w:p>
      <w:pPr>
        <w:pStyle w:val="Heading2"/>
        <w:spacing w:before="1"/>
        <w:rPr>
          <w:b w:val="0"/>
        </w:rPr>
      </w:pPr>
      <w:r>
        <w:rPr>
          <w:b w:val="0"/>
        </w:rPr>
        <w:t>Ethical</w:t>
      </w:r>
      <w:r>
        <w:rPr>
          <w:b w:val="0"/>
          <w:spacing w:val="-4"/>
        </w:rPr>
        <w:t> </w:t>
      </w:r>
      <w:r>
        <w:rPr>
          <w:b w:val="0"/>
        </w:rPr>
        <w:t>and</w:t>
      </w:r>
      <w:r>
        <w:rPr>
          <w:b w:val="0"/>
          <w:spacing w:val="-2"/>
        </w:rPr>
        <w:t> </w:t>
      </w:r>
      <w:r>
        <w:rPr>
          <w:b w:val="0"/>
        </w:rPr>
        <w:t>intercultural</w:t>
      </w:r>
      <w:r>
        <w:rPr>
          <w:b w:val="0"/>
          <w:spacing w:val="-3"/>
        </w:rPr>
        <w:t> </w:t>
      </w:r>
      <w:r>
        <w:rPr>
          <w:b w:val="0"/>
          <w:spacing w:val="-2"/>
        </w:rPr>
        <w:t>competency</w:t>
      </w:r>
    </w:p>
    <w:p>
      <w:pPr>
        <w:pStyle w:val="BodyText"/>
        <w:spacing w:before="118"/>
        <w:ind w:left="112" w:right="113"/>
        <w:jc w:val="both"/>
      </w:pPr>
      <w:r>
        <w:rPr/>
        <w:t>Applicants must meet NAATI’s ethical competency and intercultural competency requirements. All applicants who have completed a NAATI Endorsed Qualification, like a Diploma of Interpreting (DI stream), will have satisfied this requirement.</w:t>
      </w:r>
    </w:p>
    <w:p>
      <w:pPr>
        <w:pStyle w:val="BodyText"/>
        <w:spacing w:before="121"/>
        <w:ind w:left="112" w:right="111"/>
        <w:jc w:val="both"/>
      </w:pPr>
      <w:r>
        <w:rPr/>
        <w:t>If you have not completed an Endorsed Qualification, you may need to sit an Ethical Competency and/or Intercultural Competency test with NAATI. When you submit your application, NAATI will advise you if this applies to you.</w:t>
      </w:r>
    </w:p>
    <w:p>
      <w:pPr>
        <w:pStyle w:val="BodyText"/>
      </w:pPr>
    </w:p>
    <w:p>
      <w:pPr>
        <w:pStyle w:val="BodyText"/>
        <w:spacing w:before="11"/>
        <w:rPr>
          <w:sz w:val="19"/>
        </w:rPr>
      </w:pPr>
    </w:p>
    <w:p>
      <w:pPr>
        <w:pStyle w:val="Heading1"/>
      </w:pPr>
      <w:r>
        <w:rPr>
          <w:spacing w:val="-2"/>
        </w:rPr>
        <w:t>Apply!</w:t>
      </w:r>
    </w:p>
    <w:p>
      <w:pPr>
        <w:pStyle w:val="BodyText"/>
        <w:spacing w:before="116"/>
        <w:ind w:left="112" w:right="112"/>
        <w:jc w:val="both"/>
      </w:pPr>
      <w:r>
        <w:rPr/>
        <w:t>To apply, you need to create an account in our customer portal, </w:t>
      </w:r>
      <w:hyperlink r:id="rId7">
        <w:r>
          <w:rPr>
            <w:color w:val="002C5D"/>
            <w:u w:val="single" w:color="002C5D"/>
          </w:rPr>
          <w:t>myNAATI</w:t>
        </w:r>
        <w:r>
          <w:rPr/>
          <w:t>.</w:t>
        </w:r>
      </w:hyperlink>
      <w:r>
        <w:rPr/>
        <w:t> After you have registered, you can submit an application.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5"/>
        </w:rPr>
      </w:pPr>
    </w:p>
    <w:p>
      <w:pPr>
        <w:spacing w:before="59"/>
        <w:ind w:left="0" w:right="10" w:firstLine="0"/>
        <w:jc w:val="center"/>
        <w:rPr>
          <w:sz w:val="20"/>
        </w:rPr>
      </w:pPr>
      <w:r>
        <w:rPr>
          <w:color w:val="141415"/>
          <w:w w:val="99"/>
          <w:sz w:val="20"/>
        </w:rPr>
        <w:t>2</w:t>
      </w:r>
    </w:p>
    <w:sectPr>
      <w:pgSz w:w="12240" w:h="15840"/>
      <w:pgMar w:top="840" w:bottom="280" w:left="104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Raleway">
    <w:altName w:val="Raleway"/>
    <w:charset w:val="0"/>
    <w:family w:val="auto"/>
    <w:pitch w:val="variable"/>
  </w:font>
  <w:font w:name="Raleway">
    <w:altName w:val="Raleway"/>
    <w:charset w:val="0"/>
    <w:family w:val="swiss"/>
    <w:pitch w:val="variable"/>
  </w:font>
  <w:font w:name="Raleway Medium">
    <w:altName w:val="Raleway Medium"/>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51"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179" w:hanging="360"/>
      </w:pPr>
      <w:rPr>
        <w:rFonts w:hint="default"/>
        <w:lang w:val="en-US" w:eastAsia="en-US" w:bidi="ar-SA"/>
      </w:rPr>
    </w:lvl>
    <w:lvl w:ilvl="2">
      <w:start w:val="0"/>
      <w:numFmt w:val="bullet"/>
      <w:lvlText w:val="•"/>
      <w:lvlJc w:val="left"/>
      <w:pPr>
        <w:ind w:left="1598" w:hanging="360"/>
      </w:pPr>
      <w:rPr>
        <w:rFonts w:hint="default"/>
        <w:lang w:val="en-US" w:eastAsia="en-US" w:bidi="ar-SA"/>
      </w:rPr>
    </w:lvl>
    <w:lvl w:ilvl="3">
      <w:start w:val="0"/>
      <w:numFmt w:val="bullet"/>
      <w:lvlText w:val="•"/>
      <w:lvlJc w:val="left"/>
      <w:pPr>
        <w:ind w:left="2018" w:hanging="360"/>
      </w:pPr>
      <w:rPr>
        <w:rFonts w:hint="default"/>
        <w:lang w:val="en-US" w:eastAsia="en-US" w:bidi="ar-SA"/>
      </w:rPr>
    </w:lvl>
    <w:lvl w:ilvl="4">
      <w:start w:val="0"/>
      <w:numFmt w:val="bullet"/>
      <w:lvlText w:val="•"/>
      <w:lvlJc w:val="left"/>
      <w:pPr>
        <w:ind w:left="2437" w:hanging="360"/>
      </w:pPr>
      <w:rPr>
        <w:rFonts w:hint="default"/>
        <w:lang w:val="en-US" w:eastAsia="en-US" w:bidi="ar-SA"/>
      </w:rPr>
    </w:lvl>
    <w:lvl w:ilvl="5">
      <w:start w:val="0"/>
      <w:numFmt w:val="bullet"/>
      <w:lvlText w:val="•"/>
      <w:lvlJc w:val="left"/>
      <w:pPr>
        <w:ind w:left="2857" w:hanging="360"/>
      </w:pPr>
      <w:rPr>
        <w:rFonts w:hint="default"/>
        <w:lang w:val="en-US" w:eastAsia="en-US" w:bidi="ar-SA"/>
      </w:rPr>
    </w:lvl>
    <w:lvl w:ilvl="6">
      <w:start w:val="0"/>
      <w:numFmt w:val="bullet"/>
      <w:lvlText w:val="•"/>
      <w:lvlJc w:val="left"/>
      <w:pPr>
        <w:ind w:left="3276" w:hanging="360"/>
      </w:pPr>
      <w:rPr>
        <w:rFonts w:hint="default"/>
        <w:lang w:val="en-US" w:eastAsia="en-US" w:bidi="ar-SA"/>
      </w:rPr>
    </w:lvl>
    <w:lvl w:ilvl="7">
      <w:start w:val="0"/>
      <w:numFmt w:val="bullet"/>
      <w:lvlText w:val="•"/>
      <w:lvlJc w:val="left"/>
      <w:pPr>
        <w:ind w:left="3695" w:hanging="360"/>
      </w:pPr>
      <w:rPr>
        <w:rFonts w:hint="default"/>
        <w:lang w:val="en-US" w:eastAsia="en-US" w:bidi="ar-SA"/>
      </w:rPr>
    </w:lvl>
    <w:lvl w:ilvl="8">
      <w:start w:val="0"/>
      <w:numFmt w:val="bullet"/>
      <w:lvlText w:val="•"/>
      <w:lvlJc w:val="left"/>
      <w:pPr>
        <w:ind w:left="4115" w:hanging="360"/>
      </w:pPr>
      <w:rPr>
        <w:rFonts w:hint="default"/>
        <w:lang w:val="en-US" w:eastAsia="en-US" w:bidi="ar-SA"/>
      </w:rPr>
    </w:lvl>
  </w:abstractNum>
  <w:abstractNum w:abstractNumId="0">
    <w:multiLevelType w:val="hybridMultilevel"/>
    <w:lvl w:ilvl="0">
      <w:start w:val="1"/>
      <w:numFmt w:val="decimal"/>
      <w:lvlText w:val="%1."/>
      <w:lvlJc w:val="left"/>
      <w:pPr>
        <w:ind w:left="828"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233" w:hanging="360"/>
      </w:pPr>
      <w:rPr>
        <w:rFonts w:hint="default"/>
        <w:lang w:val="en-US" w:eastAsia="en-US" w:bidi="ar-SA"/>
      </w:rPr>
    </w:lvl>
    <w:lvl w:ilvl="2">
      <w:start w:val="0"/>
      <w:numFmt w:val="bullet"/>
      <w:lvlText w:val="•"/>
      <w:lvlJc w:val="left"/>
      <w:pPr>
        <w:ind w:left="1646" w:hanging="360"/>
      </w:pPr>
      <w:rPr>
        <w:rFonts w:hint="default"/>
        <w:lang w:val="en-US" w:eastAsia="en-US" w:bidi="ar-SA"/>
      </w:rPr>
    </w:lvl>
    <w:lvl w:ilvl="3">
      <w:start w:val="0"/>
      <w:numFmt w:val="bullet"/>
      <w:lvlText w:val="•"/>
      <w:lvlJc w:val="left"/>
      <w:pPr>
        <w:ind w:left="2060" w:hanging="360"/>
      </w:pPr>
      <w:rPr>
        <w:rFonts w:hint="default"/>
        <w:lang w:val="en-US" w:eastAsia="en-US" w:bidi="ar-SA"/>
      </w:rPr>
    </w:lvl>
    <w:lvl w:ilvl="4">
      <w:start w:val="0"/>
      <w:numFmt w:val="bullet"/>
      <w:lvlText w:val="•"/>
      <w:lvlJc w:val="left"/>
      <w:pPr>
        <w:ind w:left="2473" w:hanging="360"/>
      </w:pPr>
      <w:rPr>
        <w:rFonts w:hint="default"/>
        <w:lang w:val="en-US" w:eastAsia="en-US" w:bidi="ar-SA"/>
      </w:rPr>
    </w:lvl>
    <w:lvl w:ilvl="5">
      <w:start w:val="0"/>
      <w:numFmt w:val="bullet"/>
      <w:lvlText w:val="•"/>
      <w:lvlJc w:val="left"/>
      <w:pPr>
        <w:ind w:left="2887" w:hanging="360"/>
      </w:pPr>
      <w:rPr>
        <w:rFonts w:hint="default"/>
        <w:lang w:val="en-US" w:eastAsia="en-US" w:bidi="ar-SA"/>
      </w:rPr>
    </w:lvl>
    <w:lvl w:ilvl="6">
      <w:start w:val="0"/>
      <w:numFmt w:val="bullet"/>
      <w:lvlText w:val="•"/>
      <w:lvlJc w:val="left"/>
      <w:pPr>
        <w:ind w:left="3300" w:hanging="360"/>
      </w:pPr>
      <w:rPr>
        <w:rFonts w:hint="default"/>
        <w:lang w:val="en-US" w:eastAsia="en-US" w:bidi="ar-SA"/>
      </w:rPr>
    </w:lvl>
    <w:lvl w:ilvl="7">
      <w:start w:val="0"/>
      <w:numFmt w:val="bullet"/>
      <w:lvlText w:val="•"/>
      <w:lvlJc w:val="left"/>
      <w:pPr>
        <w:ind w:left="3713" w:hanging="360"/>
      </w:pPr>
      <w:rPr>
        <w:rFonts w:hint="default"/>
        <w:lang w:val="en-US" w:eastAsia="en-US" w:bidi="ar-SA"/>
      </w:rPr>
    </w:lvl>
    <w:lvl w:ilvl="8">
      <w:start w:val="0"/>
      <w:numFmt w:val="bullet"/>
      <w:lvlText w:val="•"/>
      <w:lvlJc w:val="left"/>
      <w:pPr>
        <w:ind w:left="4127"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12"/>
      <w:outlineLvl w:val="1"/>
    </w:pPr>
    <w:rPr>
      <w:rFonts w:ascii="Raleway" w:hAnsi="Raleway" w:eastAsia="Raleway" w:cs="Raleway"/>
      <w:b/>
      <w:bCs/>
      <w:sz w:val="28"/>
      <w:szCs w:val="28"/>
      <w:lang w:val="en-US" w:eastAsia="en-US" w:bidi="ar-SA"/>
    </w:rPr>
  </w:style>
  <w:style w:styleId="Heading2" w:type="paragraph">
    <w:name w:val="Heading 2"/>
    <w:basedOn w:val="Normal"/>
    <w:uiPriority w:val="1"/>
    <w:qFormat/>
    <w:pPr>
      <w:ind w:left="112"/>
      <w:outlineLvl w:val="2"/>
    </w:pPr>
    <w:rPr>
      <w:rFonts w:ascii="Raleway Medium" w:hAnsi="Raleway Medium" w:eastAsia="Raleway Medium" w:cs="Raleway Medium"/>
      <w:sz w:val="28"/>
      <w:szCs w:val="28"/>
      <w:lang w:val="en-US" w:eastAsia="en-US" w:bidi="ar-SA"/>
    </w:rPr>
  </w:style>
  <w:style w:styleId="Title" w:type="paragraph">
    <w:name w:val="Title"/>
    <w:basedOn w:val="Normal"/>
    <w:uiPriority w:val="1"/>
    <w:qFormat/>
    <w:pPr>
      <w:spacing w:before="23" w:line="500" w:lineRule="exact"/>
      <w:ind w:left="2309" w:right="2298"/>
      <w:jc w:val="center"/>
    </w:pPr>
    <w:rPr>
      <w:rFonts w:ascii="Raleway" w:hAnsi="Raleway" w:eastAsia="Raleway" w:cs="Raleway"/>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751" w:right="223" w:hanging="36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naati.com.au/" TargetMode="External"/><Relationship Id="rId7" Type="http://schemas.openxmlformats.org/officeDocument/2006/relationships/hyperlink" Target="https://my.naati.com.au/"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Yacoumis</dc:creator>
  <dcterms:created xsi:type="dcterms:W3CDTF">2023-08-15T05:42:35Z</dcterms:created>
  <dcterms:modified xsi:type="dcterms:W3CDTF">2023-08-15T05:42:35Z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Word for Microsoft 365</vt:lpwstr>
  </property>
  <property fmtid="{D5CDD505-2E9C-101B-9397-08002B2CF9AE}" pid="4" name="LastSaved">
    <vt:filetime>2023-08-15T00:00:00Z</vt:filetime>
  </property>
  <property fmtid="{D5CDD505-2E9C-101B-9397-08002B2CF9AE}" pid="5" name="Producer">
    <vt:lpwstr>Microsoft® Word for Microsoft 365</vt:lpwstr>
  </property>
</Properties>
</file>