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C167C" w14:textId="7AAEF200" w:rsidR="00907681" w:rsidRPr="00361DE0" w:rsidRDefault="00D35567" w:rsidP="00907681">
      <w:pPr>
        <w:pStyle w:val="Heading3"/>
      </w:pPr>
      <w:bookmarkStart w:id="0" w:name="_Toc146546784"/>
      <w:bookmarkStart w:id="1" w:name="_Toc185243244"/>
      <w:bookmarkStart w:id="2" w:name="_Toc144297787"/>
      <w:r>
        <w:rPr>
          <w:rStyle w:val="Heading1Char"/>
          <w:rFonts w:asciiTheme="minorHAnsi" w:hAnsiTheme="minorHAnsi" w:cstheme="minorHAnsi"/>
        </w:rPr>
        <w:t>Recognised Practising Deafblind Interpreter</w:t>
      </w:r>
      <w:r w:rsidR="00C14F6C" w:rsidRPr="00361DE0">
        <w:rPr>
          <w:rFonts w:ascii="Raleway SemiBold" w:hAnsi="Raleway SemiBold"/>
          <w:b/>
          <w:bCs w:val="0"/>
          <w:color w:val="002D5D" w:themeColor="accent2"/>
          <w:sz w:val="48"/>
          <w:szCs w:val="48"/>
        </w:rPr>
        <w:br/>
      </w:r>
      <w:bookmarkEnd w:id="0"/>
      <w:r>
        <w:t>Information for applicants</w:t>
      </w:r>
      <w:bookmarkEnd w:id="1"/>
      <w:r w:rsidR="00907681" w:rsidRPr="00361DE0">
        <w:t xml:space="preserve"> </w:t>
      </w:r>
      <w:bookmarkEnd w:id="2"/>
    </w:p>
    <w:p w14:paraId="21279187" w14:textId="77777777" w:rsidR="00907681" w:rsidRPr="00361DE0" w:rsidRDefault="00907681" w:rsidP="00907681"/>
    <w:p w14:paraId="0606B2E6" w14:textId="77777777" w:rsidR="00907681" w:rsidRPr="00361DE0" w:rsidRDefault="00907681" w:rsidP="00907681">
      <w:r w:rsidRPr="00361DE0">
        <w:t>OFFICIAL</w:t>
      </w:r>
    </w:p>
    <w:p w14:paraId="4A09E6A3" w14:textId="77777777" w:rsidR="00907681" w:rsidRPr="00361DE0" w:rsidRDefault="00907681" w:rsidP="00907681">
      <w:r w:rsidRPr="00361DE0">
        <w:rPr>
          <w:noProof/>
        </w:rPr>
        <w:drawing>
          <wp:anchor distT="0" distB="0" distL="114300" distR="114300" simplePos="0" relativeHeight="251658240" behindDoc="1" locked="1" layoutInCell="1" allowOverlap="1" wp14:anchorId="35E3C3F0" wp14:editId="7DE090F2">
            <wp:simplePos x="0" y="0"/>
            <wp:positionH relativeFrom="page">
              <wp:posOffset>-9525</wp:posOffset>
            </wp:positionH>
            <wp:positionV relativeFrom="page">
              <wp:posOffset>-669925</wp:posOffset>
            </wp:positionV>
            <wp:extent cx="7781925" cy="10718800"/>
            <wp:effectExtent l="0" t="0" r="9525" b="0"/>
            <wp:wrapNone/>
            <wp:docPr id="2" name="Picture 2" descr="A black square with white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square with white lines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81925" cy="1071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E1E72F" w14:textId="77777777" w:rsidR="00907681" w:rsidRPr="00361DE0" w:rsidRDefault="00907681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</w:tabs>
        <w:spacing w:before="0" w:after="160" w:line="259" w:lineRule="auto"/>
      </w:pPr>
      <w:r w:rsidRPr="00361DE0">
        <w:br w:type="page"/>
      </w:r>
    </w:p>
    <w:p w14:paraId="1A599747" w14:textId="291F88FD" w:rsidR="00AB6835" w:rsidRDefault="00D35567" w:rsidP="000B5643">
      <w:pPr>
        <w:pStyle w:val="Heading1"/>
      </w:pPr>
      <w:bookmarkStart w:id="3" w:name="_Toc185243245"/>
      <w:bookmarkStart w:id="4" w:name="_Toc144297730"/>
      <w:bookmarkStart w:id="5" w:name="_Toc144297788"/>
      <w:bookmarkStart w:id="6" w:name="_Toc144297819"/>
      <w:r>
        <w:lastRenderedPageBreak/>
        <w:t>About</w:t>
      </w:r>
      <w:bookmarkEnd w:id="3"/>
    </w:p>
    <w:p w14:paraId="5001FE06" w14:textId="77777777" w:rsidR="00D35567" w:rsidRDefault="00D35567" w:rsidP="00D35567">
      <w:pPr>
        <w:pStyle w:val="paragraph"/>
        <w:spacing w:before="0" w:beforeAutospacing="0" w:after="0" w:afterAutospacing="0"/>
        <w:ind w:left="1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="Calibri" w:hAnsi="Calibri"/>
          <w:b/>
          <w:bCs/>
          <w:sz w:val="22"/>
          <w:szCs w:val="22"/>
          <w:lang w:val="en-US"/>
        </w:rPr>
        <w:t>NAATI advises all candidates to read the following information before applying for this credential.</w:t>
      </w:r>
      <w:r>
        <w:rPr>
          <w:rStyle w:val="eop"/>
          <w:rFonts w:ascii="Calibri" w:eastAsia="Calibri" w:hAnsi="Calibri"/>
          <w:sz w:val="22"/>
          <w:szCs w:val="22"/>
        </w:rPr>
        <w:t> </w:t>
      </w:r>
    </w:p>
    <w:p w14:paraId="218B4F7D" w14:textId="4957828A" w:rsidR="00D35567" w:rsidRDefault="00D35567" w:rsidP="00D35567">
      <w:pPr>
        <w:pStyle w:val="paragraph"/>
        <w:spacing w:before="0" w:beforeAutospacing="0" w:after="0" w:afterAutospacing="0"/>
        <w:ind w:left="105" w:right="1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="Calibri" w:hAnsi="Calibri"/>
          <w:sz w:val="22"/>
          <w:szCs w:val="22"/>
          <w:lang w:val="en-US"/>
        </w:rPr>
        <w:br/>
        <w:t xml:space="preserve">NAATI offers the </w:t>
      </w:r>
      <w:proofErr w:type="spellStart"/>
      <w:r>
        <w:rPr>
          <w:rStyle w:val="normaltextrun"/>
          <w:rFonts w:ascii="Calibri" w:eastAsia="Calibri" w:hAnsi="Calibri"/>
          <w:sz w:val="22"/>
          <w:szCs w:val="22"/>
          <w:lang w:val="en-US"/>
        </w:rPr>
        <w:t>Recognised</w:t>
      </w:r>
      <w:proofErr w:type="spellEnd"/>
      <w:r>
        <w:rPr>
          <w:rStyle w:val="normaltextrun"/>
          <w:rFonts w:ascii="Calibri" w:eastAsia="Calibri" w:hAnsi="Calibri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Calibri" w:eastAsia="Calibri" w:hAnsi="Calibri"/>
          <w:sz w:val="22"/>
          <w:szCs w:val="22"/>
          <w:lang w:val="en-US"/>
        </w:rPr>
        <w:t>Practising</w:t>
      </w:r>
      <w:proofErr w:type="spellEnd"/>
      <w:r>
        <w:rPr>
          <w:rStyle w:val="normaltextrun"/>
          <w:rFonts w:ascii="Calibri" w:eastAsia="Calibri" w:hAnsi="Calibri"/>
          <w:sz w:val="22"/>
          <w:szCs w:val="22"/>
          <w:lang w:val="en-US"/>
        </w:rPr>
        <w:t xml:space="preserve"> Deafblind Interpreter (RPDBI) credential for interpreters looking to have their skills and experience </w:t>
      </w:r>
      <w:proofErr w:type="spellStart"/>
      <w:r>
        <w:rPr>
          <w:rStyle w:val="normaltextrun"/>
          <w:rFonts w:ascii="Calibri" w:eastAsia="Calibri" w:hAnsi="Calibri"/>
          <w:sz w:val="22"/>
          <w:szCs w:val="22"/>
          <w:lang w:val="en-US"/>
        </w:rPr>
        <w:t>recognised</w:t>
      </w:r>
      <w:proofErr w:type="spellEnd"/>
      <w:r>
        <w:rPr>
          <w:rStyle w:val="normaltextrun"/>
          <w:rFonts w:ascii="Calibri" w:eastAsia="Calibri" w:hAnsi="Calibri"/>
          <w:sz w:val="22"/>
          <w:szCs w:val="22"/>
          <w:lang w:val="en-US"/>
        </w:rPr>
        <w:t>. A practitioner who holds this credential has satisfied the minimum training requirements and has recent and regular experience as an interpreter but has not had their skills tested by NAATI.</w:t>
      </w:r>
      <w:r>
        <w:rPr>
          <w:rStyle w:val="eop"/>
          <w:rFonts w:ascii="Calibri" w:eastAsia="Calibri" w:hAnsi="Calibri"/>
          <w:sz w:val="22"/>
          <w:szCs w:val="22"/>
        </w:rPr>
        <w:t> </w:t>
      </w:r>
    </w:p>
    <w:p w14:paraId="78752B2D" w14:textId="77777777" w:rsidR="00D35567" w:rsidRDefault="00D35567" w:rsidP="00D35567">
      <w:pPr>
        <w:pStyle w:val="paragraph"/>
        <w:spacing w:before="0" w:beforeAutospacing="0" w:after="0" w:afterAutospacing="0"/>
        <w:ind w:left="1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="Calibri" w:hAnsi="Calibri"/>
          <w:sz w:val="22"/>
          <w:szCs w:val="22"/>
          <w:lang w:val="en-US"/>
        </w:rPr>
        <w:t xml:space="preserve">Only interpreters who already hold a NAATI certification in </w:t>
      </w:r>
      <w:proofErr w:type="spellStart"/>
      <w:r>
        <w:rPr>
          <w:rStyle w:val="normaltextrun"/>
          <w:rFonts w:ascii="Calibri" w:eastAsia="Calibri" w:hAnsi="Calibri"/>
          <w:sz w:val="22"/>
          <w:szCs w:val="22"/>
          <w:lang w:val="en-US"/>
        </w:rPr>
        <w:t>Auslan</w:t>
      </w:r>
      <w:proofErr w:type="spellEnd"/>
      <w:r>
        <w:rPr>
          <w:rStyle w:val="normaltextrun"/>
          <w:rFonts w:ascii="Calibri" w:eastAsia="Calibri" w:hAnsi="Calibri"/>
          <w:sz w:val="22"/>
          <w:szCs w:val="22"/>
          <w:lang w:val="en-US"/>
        </w:rPr>
        <w:t xml:space="preserve"> or Deaf interpreting are eligible to apply for an RPDBI credential.</w:t>
      </w:r>
      <w:r>
        <w:rPr>
          <w:rStyle w:val="eop"/>
          <w:rFonts w:ascii="Calibri" w:eastAsia="Calibri" w:hAnsi="Calibri"/>
          <w:sz w:val="22"/>
          <w:szCs w:val="22"/>
        </w:rPr>
        <w:t> </w:t>
      </w:r>
    </w:p>
    <w:p w14:paraId="5C61CDDC" w14:textId="5D37D460" w:rsidR="00B73CCE" w:rsidRDefault="00D35567" w:rsidP="00D35567">
      <w:pPr>
        <w:rPr>
          <w:rFonts w:eastAsia="Calibri" w:cs="Calibri"/>
          <w:b/>
          <w:color w:val="37527C" w:themeColor="accent5"/>
          <w:sz w:val="32"/>
          <w:szCs w:val="28"/>
          <w:u w:color="009999"/>
          <w:bdr w:val="nil"/>
        </w:rPr>
      </w:pPr>
      <w:r w:rsidRPr="00D35567">
        <w:rPr>
          <w:rFonts w:eastAsia="Calibri" w:cs="Calibri"/>
          <w:b/>
          <w:color w:val="37527C" w:themeColor="accent5"/>
          <w:sz w:val="32"/>
          <w:szCs w:val="28"/>
          <w:u w:color="009999"/>
          <w:bdr w:val="nil"/>
        </w:rPr>
        <w:t>How do I get this credential?</w:t>
      </w:r>
    </w:p>
    <w:p w14:paraId="148AAFEE" w14:textId="552142F5" w:rsidR="00D35567" w:rsidRDefault="00D35567" w:rsidP="00D35567">
      <w:pPr>
        <w:rPr>
          <w:rStyle w:val="eop"/>
          <w:rFonts w:ascii="Calibri" w:eastAsia="Calibri" w:hAnsi="Calibri"/>
          <w:color w:val="000000"/>
          <w:shd w:val="clear" w:color="auto" w:fill="FFFFFF"/>
        </w:rPr>
      </w:pPr>
      <w:r>
        <w:rPr>
          <w:rStyle w:val="normaltextrun"/>
          <w:rFonts w:ascii="Calibri" w:eastAsia="Calibri" w:hAnsi="Calibri"/>
          <w:color w:val="000000"/>
          <w:shd w:val="clear" w:color="auto" w:fill="FFFFFF"/>
          <w:lang w:val="en-US"/>
        </w:rPr>
        <w:t>To be eligible for an RPDBI credential, applicants must satisfy several prerequisites relating to training, work practice, language proficiency and ethical and intercultural competency.</w:t>
      </w:r>
      <w:r>
        <w:rPr>
          <w:rStyle w:val="eop"/>
          <w:rFonts w:ascii="Calibri" w:eastAsia="Calibri" w:hAnsi="Calibri"/>
          <w:color w:val="000000"/>
          <w:shd w:val="clear" w:color="auto" w:fill="FFFFFF"/>
        </w:rPr>
        <w:t> </w:t>
      </w:r>
    </w:p>
    <w:p w14:paraId="2DA6CC17" w14:textId="77777777" w:rsidR="00D35567" w:rsidRDefault="00D35567" w:rsidP="00D35567">
      <w:pPr>
        <w:rPr>
          <w:rFonts w:eastAsia="Calibri" w:cs="Calibri"/>
          <w:bCs/>
          <w:color w:val="37527C" w:themeColor="accent5"/>
          <w:sz w:val="28"/>
          <w:szCs w:val="28"/>
          <w:u w:color="009999"/>
          <w:bdr w:val="nil"/>
        </w:rPr>
      </w:pPr>
      <w:r w:rsidRPr="00D35567">
        <w:rPr>
          <w:rFonts w:eastAsia="Calibri" w:cs="Calibri"/>
          <w:bCs/>
          <w:color w:val="37527C" w:themeColor="accent5"/>
          <w:sz w:val="28"/>
          <w:szCs w:val="28"/>
          <w:u w:color="009999"/>
          <w:bdr w:val="nil"/>
        </w:rPr>
        <w:t xml:space="preserve">Training and work practice requirements </w:t>
      </w:r>
    </w:p>
    <w:p w14:paraId="16798207" w14:textId="0930BBF1" w:rsidR="00D35567" w:rsidRPr="00D35567" w:rsidRDefault="00D35567" w:rsidP="00D35567">
      <w:pPr>
        <w:rPr>
          <w:rStyle w:val="normaltextrun"/>
          <w:rFonts w:ascii="Calibri" w:eastAsia="Calibri" w:hAnsi="Calibri"/>
          <w:color w:val="000000"/>
          <w:shd w:val="clear" w:color="auto" w:fill="FFFFFF"/>
          <w:lang w:val="en-US"/>
        </w:rPr>
      </w:pPr>
      <w:r w:rsidRPr="00D35567">
        <w:rPr>
          <w:rStyle w:val="normaltextrun"/>
          <w:rFonts w:ascii="Calibri" w:eastAsia="Calibri" w:hAnsi="Calibri"/>
          <w:color w:val="000000"/>
          <w:shd w:val="clear" w:color="auto" w:fill="FFFFFF"/>
          <w:lang w:val="en-US"/>
        </w:rPr>
        <w:t xml:space="preserve">All candidates applying for an RPDBI credential must have completed at least some formal training in Deafblind interpreting. </w:t>
      </w:r>
    </w:p>
    <w:p w14:paraId="0B61C0A1" w14:textId="4E7E075B" w:rsidR="00D35567" w:rsidRDefault="00D35567" w:rsidP="00D35567">
      <w:pPr>
        <w:rPr>
          <w:rStyle w:val="eop"/>
          <w:rFonts w:ascii="Calibri" w:eastAsia="Calibri" w:hAnsi="Calibri"/>
          <w:color w:val="000000"/>
          <w:shd w:val="clear" w:color="auto" w:fill="FFFFFF"/>
        </w:rPr>
      </w:pPr>
      <w:r w:rsidRPr="00D35567">
        <w:rPr>
          <w:rStyle w:val="normaltextrun"/>
          <w:rFonts w:ascii="Calibri" w:eastAsia="Calibri" w:hAnsi="Calibri"/>
          <w:color w:val="000000"/>
          <w:shd w:val="clear" w:color="auto" w:fill="FFFFFF"/>
          <w:lang w:val="en-US"/>
        </w:rPr>
        <w:t>There is currently one training and work practice pathway for the RPDI credential.</w:t>
      </w:r>
    </w:p>
    <w:p w14:paraId="04424331" w14:textId="31E74306" w:rsidR="00AB6835" w:rsidRDefault="00D35567" w:rsidP="00AB6835">
      <w:pPr>
        <w:pStyle w:val="Heading1"/>
      </w:pPr>
      <w:bookmarkStart w:id="7" w:name="_Toc185243246"/>
      <w:r>
        <w:t>Pathways</w:t>
      </w:r>
      <w:bookmarkEnd w:id="7"/>
    </w:p>
    <w:p w14:paraId="6F8876A7" w14:textId="540092E2" w:rsidR="00D35567" w:rsidRDefault="00D35567" w:rsidP="00D35567">
      <w:pPr>
        <w:pStyle w:val="paragraph"/>
        <w:spacing w:before="0" w:beforeAutospacing="0" w:after="0" w:afterAutospacing="0"/>
        <w:ind w:left="105" w:right="105"/>
        <w:jc w:val="both"/>
        <w:textAlignment w:val="baseline"/>
        <w:rPr>
          <w:rStyle w:val="normaltextrun"/>
          <w:rFonts w:ascii="Calibri" w:eastAsia="Calibri" w:hAnsi="Calibri"/>
          <w:sz w:val="22"/>
          <w:szCs w:val="22"/>
          <w:lang w:val="en-US"/>
        </w:rPr>
      </w:pPr>
      <w:r>
        <w:rPr>
          <w:rStyle w:val="normaltextrun"/>
          <w:rFonts w:ascii="Calibri" w:eastAsia="Calibri" w:hAnsi="Calibri"/>
          <w:sz w:val="22"/>
          <w:szCs w:val="22"/>
          <w:lang w:val="en-US"/>
        </w:rPr>
        <w:t xml:space="preserve">The training requirement for </w:t>
      </w:r>
      <w:r w:rsidR="00F56A3F">
        <w:rPr>
          <w:rStyle w:val="normaltextrun"/>
          <w:rFonts w:ascii="Calibri" w:eastAsia="Calibri" w:hAnsi="Calibri"/>
          <w:sz w:val="22"/>
          <w:szCs w:val="22"/>
          <w:lang w:val="en-US"/>
        </w:rPr>
        <w:t>D</w:t>
      </w:r>
      <w:r>
        <w:rPr>
          <w:rStyle w:val="normaltextrun"/>
          <w:rFonts w:ascii="Calibri" w:eastAsia="Calibri" w:hAnsi="Calibri"/>
          <w:sz w:val="22"/>
          <w:szCs w:val="22"/>
          <w:lang w:val="en-US"/>
        </w:rPr>
        <w:t xml:space="preserve">eafblind interpreting is designed to ensure minimum quality standards for interpreting. The </w:t>
      </w:r>
      <w:r w:rsidR="00D65645">
        <w:rPr>
          <w:rStyle w:val="normaltextrun"/>
          <w:rFonts w:ascii="Calibri" w:eastAsia="Calibri" w:hAnsi="Calibri"/>
          <w:sz w:val="22"/>
          <w:szCs w:val="22"/>
          <w:lang w:val="en-US"/>
        </w:rPr>
        <w:t>requirements</w:t>
      </w:r>
      <w:r>
        <w:rPr>
          <w:rStyle w:val="normaltextrun"/>
          <w:rFonts w:ascii="Calibri" w:eastAsia="Calibri" w:hAnsi="Calibri"/>
          <w:sz w:val="22"/>
          <w:szCs w:val="22"/>
          <w:lang w:val="en-US"/>
        </w:rPr>
        <w:t xml:space="preserve"> </w:t>
      </w:r>
      <w:r w:rsidR="00F57921">
        <w:rPr>
          <w:rStyle w:val="normaltextrun"/>
          <w:rFonts w:ascii="Calibri" w:eastAsia="Calibri" w:hAnsi="Calibri"/>
          <w:sz w:val="22"/>
          <w:szCs w:val="22"/>
          <w:lang w:val="en-US"/>
        </w:rPr>
        <w:t xml:space="preserve">for </w:t>
      </w:r>
      <w:r>
        <w:rPr>
          <w:rStyle w:val="normaltextrun"/>
          <w:rFonts w:ascii="Calibri" w:eastAsia="Calibri" w:hAnsi="Calibri"/>
          <w:sz w:val="22"/>
          <w:szCs w:val="22"/>
          <w:lang w:val="en-US"/>
        </w:rPr>
        <w:t>obtaining this credential are:</w:t>
      </w:r>
    </w:p>
    <w:p w14:paraId="087A4B76" w14:textId="77777777" w:rsidR="00D35567" w:rsidRDefault="00D35567" w:rsidP="00D35567">
      <w:pPr>
        <w:pStyle w:val="paragraph"/>
        <w:spacing w:before="0" w:beforeAutospacing="0" w:after="0" w:afterAutospacing="0"/>
        <w:ind w:left="105" w:right="105"/>
        <w:jc w:val="both"/>
        <w:textAlignment w:val="baseline"/>
        <w:rPr>
          <w:rStyle w:val="normaltextrun"/>
          <w:rFonts w:ascii="Calibri" w:eastAsia="Calibri" w:hAnsi="Calibri"/>
          <w:sz w:val="22"/>
          <w:szCs w:val="22"/>
          <w:lang w:val="en-US"/>
        </w:rPr>
      </w:pPr>
    </w:p>
    <w:p w14:paraId="05415783" w14:textId="1BCF0E8C" w:rsidR="00D35567" w:rsidRPr="00D35567" w:rsidRDefault="00D35567" w:rsidP="000E5368">
      <w:pPr>
        <w:pStyle w:val="ListParagraph"/>
        <w:numPr>
          <w:ilvl w:val="0"/>
          <w:numId w:val="28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</w:tabs>
        <w:spacing w:before="0" w:after="0"/>
        <w:ind w:right="105"/>
        <w:jc w:val="both"/>
        <w:textAlignment w:val="baseline"/>
        <w:rPr>
          <w:rFonts w:ascii="Calibri" w:eastAsia="Calibri" w:hAnsi="Calibri"/>
          <w:lang w:val="en-US"/>
        </w:rPr>
      </w:pPr>
      <w:r w:rsidRPr="00D35567">
        <w:rPr>
          <w:rFonts w:ascii="Calibri" w:hAnsi="Calibri" w:cs="Calibri"/>
          <w:lang w:val="en-US" w:eastAsia="en-GB"/>
        </w:rPr>
        <w:t xml:space="preserve">Hold a NAATI credential in </w:t>
      </w:r>
      <w:proofErr w:type="spellStart"/>
      <w:r w:rsidRPr="00D35567">
        <w:rPr>
          <w:rFonts w:ascii="Calibri" w:hAnsi="Calibri" w:cs="Calibri"/>
          <w:lang w:val="en-US" w:eastAsia="en-GB"/>
        </w:rPr>
        <w:t>Auslan</w:t>
      </w:r>
      <w:proofErr w:type="spellEnd"/>
      <w:r w:rsidRPr="00D35567">
        <w:rPr>
          <w:rFonts w:ascii="Calibri" w:hAnsi="Calibri" w:cs="Calibri"/>
          <w:lang w:val="en-US" w:eastAsia="en-GB"/>
        </w:rPr>
        <w:t xml:space="preserve"> or Deaf interpreting</w:t>
      </w:r>
      <w:r w:rsidR="000E5368">
        <w:rPr>
          <w:rFonts w:ascii="Calibri" w:hAnsi="Calibri" w:cs="Calibri"/>
          <w:lang w:val="en-US" w:eastAsia="en-GB"/>
        </w:rPr>
        <w:t xml:space="preserve"> </w:t>
      </w:r>
      <w:r w:rsidR="000E5368" w:rsidRPr="000E5368">
        <w:rPr>
          <w:rFonts w:ascii="Calibri" w:hAnsi="Calibri" w:cs="Calibri"/>
          <w:b/>
          <w:bCs/>
          <w:lang w:val="en-US" w:eastAsia="en-GB"/>
        </w:rPr>
        <w:t>AND</w:t>
      </w:r>
    </w:p>
    <w:p w14:paraId="6F4B9990" w14:textId="36EEE12D" w:rsidR="00D35567" w:rsidRPr="00D35567" w:rsidRDefault="00D35567" w:rsidP="000E5368">
      <w:pPr>
        <w:pStyle w:val="ListParagraph"/>
        <w:numPr>
          <w:ilvl w:val="0"/>
          <w:numId w:val="28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</w:tabs>
        <w:spacing w:before="0" w:after="0"/>
        <w:ind w:right="105"/>
        <w:jc w:val="both"/>
        <w:textAlignment w:val="baseline"/>
        <w:rPr>
          <w:rStyle w:val="normaltextrun"/>
          <w:rFonts w:ascii="Calibri" w:eastAsia="Calibri" w:hAnsi="Calibri"/>
          <w:lang w:val="en-US"/>
        </w:rPr>
      </w:pPr>
      <w:r w:rsidRPr="00D35567">
        <w:rPr>
          <w:rFonts w:ascii="Calibri" w:hAnsi="Calibri" w:cs="Calibri"/>
          <w:lang w:val="en-US" w:eastAsia="en-GB"/>
        </w:rPr>
        <w:t>Provide evidence of completing the Monash Deafblind Interpreting Course.</w:t>
      </w:r>
      <w:r w:rsidRPr="00D35567">
        <w:rPr>
          <w:rFonts w:ascii="Calibri" w:hAnsi="Calibri" w:cs="Calibri"/>
          <w:lang w:eastAsia="en-GB"/>
        </w:rPr>
        <w:t> </w:t>
      </w:r>
    </w:p>
    <w:p w14:paraId="7A56CE0A" w14:textId="77777777" w:rsidR="00D35567" w:rsidRDefault="00D35567" w:rsidP="00D35567">
      <w:pPr>
        <w:pStyle w:val="paragraph"/>
        <w:spacing w:before="0" w:beforeAutospacing="0" w:after="0" w:afterAutospacing="0"/>
        <w:ind w:left="105" w:right="105"/>
        <w:jc w:val="both"/>
        <w:textAlignment w:val="baseline"/>
        <w:rPr>
          <w:rStyle w:val="normaltextrun"/>
          <w:rFonts w:ascii="Calibri" w:eastAsia="Calibri" w:hAnsi="Calibri"/>
          <w:sz w:val="22"/>
          <w:szCs w:val="22"/>
          <w:lang w:val="en-US"/>
        </w:rPr>
      </w:pPr>
    </w:p>
    <w:p w14:paraId="03D9BC36" w14:textId="1504ADB3" w:rsidR="00D35567" w:rsidRDefault="00D35567" w:rsidP="00D35567">
      <w:pPr>
        <w:pStyle w:val="paragraph"/>
        <w:spacing w:before="0" w:beforeAutospacing="0" w:after="0" w:afterAutospacing="0"/>
        <w:ind w:left="105" w:right="105"/>
        <w:jc w:val="both"/>
        <w:textAlignment w:val="baseline"/>
        <w:rPr>
          <w:rStyle w:val="eop"/>
          <w:rFonts w:ascii="Calibri" w:eastAsia="Calibri" w:hAnsi="Calibri"/>
          <w:sz w:val="20"/>
          <w:szCs w:val="20"/>
        </w:rPr>
      </w:pPr>
      <w:r>
        <w:rPr>
          <w:rStyle w:val="normaltextrun"/>
          <w:rFonts w:ascii="Calibri" w:eastAsia="Calibri" w:hAnsi="Calibri"/>
          <w:sz w:val="22"/>
          <w:szCs w:val="22"/>
          <w:lang w:val="en-US"/>
        </w:rPr>
        <w:t>If you believe that you can meet the training and work practice requirements in a different way, you may contact NAATI directly.</w:t>
      </w:r>
      <w:r>
        <w:rPr>
          <w:rStyle w:val="eop"/>
          <w:rFonts w:ascii="Calibri" w:eastAsia="Calibri" w:hAnsi="Calibri"/>
          <w:sz w:val="20"/>
          <w:szCs w:val="20"/>
        </w:rPr>
        <w:t> </w:t>
      </w:r>
    </w:p>
    <w:p w14:paraId="24BF7CC8" w14:textId="77777777" w:rsidR="00D35567" w:rsidRDefault="00D35567" w:rsidP="00D35567">
      <w:pPr>
        <w:pStyle w:val="paragraph"/>
        <w:spacing w:before="0" w:beforeAutospacing="0" w:after="0" w:afterAutospacing="0"/>
        <w:ind w:left="105" w:right="105"/>
        <w:jc w:val="both"/>
        <w:textAlignment w:val="baseline"/>
        <w:rPr>
          <w:rStyle w:val="eop"/>
          <w:rFonts w:ascii="Calibri" w:eastAsia="Calibri" w:hAnsi="Calibri"/>
          <w:sz w:val="20"/>
          <w:szCs w:val="20"/>
        </w:rPr>
      </w:pPr>
    </w:p>
    <w:p w14:paraId="4D6D4DE7" w14:textId="77777777" w:rsidR="00D35567" w:rsidRDefault="00D35567" w:rsidP="00D35567">
      <w:pPr>
        <w:pStyle w:val="paragraph"/>
        <w:spacing w:before="0" w:beforeAutospacing="0" w:after="0" w:afterAutospacing="0"/>
        <w:ind w:left="105"/>
        <w:textAlignment w:val="baseline"/>
        <w:rPr>
          <w:rFonts w:ascii="Segoe UI" w:hAnsi="Segoe UI" w:cs="Segoe UI"/>
          <w:sz w:val="18"/>
          <w:szCs w:val="18"/>
        </w:rPr>
      </w:pPr>
      <w:r w:rsidRPr="00D35567">
        <w:rPr>
          <w:rFonts w:asciiTheme="minorHAnsi" w:eastAsia="Calibri" w:hAnsiTheme="minorHAnsi" w:cs="Calibri"/>
          <w:bCs/>
          <w:color w:val="37527C" w:themeColor="accent5"/>
          <w:sz w:val="28"/>
          <w:szCs w:val="28"/>
          <w:u w:color="009999"/>
          <w:bdr w:val="nil"/>
          <w:lang w:eastAsia="en-AU"/>
        </w:rPr>
        <w:t>What evidence of training and work practice will NAATI consider? </w:t>
      </w:r>
    </w:p>
    <w:p w14:paraId="75528463" w14:textId="56FF51A8" w:rsidR="00D35567" w:rsidRDefault="00D35567" w:rsidP="00D35567">
      <w:pPr>
        <w:pStyle w:val="paragraph"/>
        <w:spacing w:before="0" w:beforeAutospacing="0" w:after="0" w:afterAutospacing="0"/>
        <w:ind w:left="1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="Calibri" w:hAnsi="Calibri"/>
          <w:sz w:val="22"/>
          <w:szCs w:val="22"/>
          <w:lang w:val="en-US"/>
        </w:rPr>
        <w:t xml:space="preserve">For evidence of training and work practice, you should submit a transcript from </w:t>
      </w:r>
      <w:r w:rsidR="00F56A3F" w:rsidRPr="00F56A3F">
        <w:rPr>
          <w:rStyle w:val="normaltextrun"/>
          <w:rFonts w:ascii="Calibri" w:eastAsia="Calibri" w:hAnsi="Calibri"/>
          <w:sz w:val="22"/>
          <w:szCs w:val="22"/>
          <w:lang w:val="en-US"/>
        </w:rPr>
        <w:t>Monash Deafblind Interpreting Course</w:t>
      </w:r>
      <w:r>
        <w:rPr>
          <w:rStyle w:val="normaltextrun"/>
          <w:rFonts w:ascii="Calibri" w:eastAsia="Calibri" w:hAnsi="Calibri"/>
          <w:sz w:val="22"/>
          <w:szCs w:val="22"/>
          <w:lang w:val="en-US"/>
        </w:rPr>
        <w:t>.</w:t>
      </w:r>
      <w:r>
        <w:rPr>
          <w:rStyle w:val="eop"/>
          <w:rFonts w:ascii="Calibri" w:eastAsia="Calibri" w:hAnsi="Calibri"/>
          <w:sz w:val="22"/>
          <w:szCs w:val="22"/>
        </w:rPr>
        <w:t> </w:t>
      </w:r>
    </w:p>
    <w:p w14:paraId="79ADB243" w14:textId="77777777" w:rsidR="00D35567" w:rsidRDefault="00D35567" w:rsidP="00D355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="Calibri" w:hAnsi="Calibri"/>
          <w:sz w:val="32"/>
          <w:szCs w:val="32"/>
        </w:rPr>
        <w:t> </w:t>
      </w:r>
    </w:p>
    <w:p w14:paraId="179CAE8D" w14:textId="77777777" w:rsidR="00D35567" w:rsidRPr="00D35567" w:rsidRDefault="00D35567" w:rsidP="00D35567">
      <w:pPr>
        <w:pStyle w:val="paragraph"/>
        <w:spacing w:before="0" w:beforeAutospacing="0" w:after="0" w:afterAutospacing="0"/>
        <w:ind w:left="105"/>
        <w:textAlignment w:val="baseline"/>
        <w:rPr>
          <w:rFonts w:asciiTheme="minorHAnsi" w:eastAsia="Calibri" w:hAnsiTheme="minorHAnsi" w:cs="Calibri"/>
          <w:bCs/>
          <w:color w:val="37527C" w:themeColor="accent5"/>
          <w:sz w:val="28"/>
          <w:szCs w:val="28"/>
          <w:u w:color="009999"/>
          <w:bdr w:val="nil"/>
          <w:lang w:eastAsia="en-AU"/>
        </w:rPr>
      </w:pPr>
      <w:proofErr w:type="spellStart"/>
      <w:r w:rsidRPr="00D35567">
        <w:rPr>
          <w:rFonts w:asciiTheme="minorHAnsi" w:eastAsia="Calibri" w:hAnsiTheme="minorHAnsi" w:cs="Calibri"/>
          <w:bCs/>
          <w:color w:val="37527C" w:themeColor="accent5"/>
          <w:sz w:val="28"/>
          <w:szCs w:val="28"/>
          <w:u w:color="009999"/>
          <w:bdr w:val="nil"/>
          <w:lang w:eastAsia="en-AU"/>
        </w:rPr>
        <w:t>Auslan</w:t>
      </w:r>
      <w:proofErr w:type="spellEnd"/>
      <w:r w:rsidRPr="00D35567">
        <w:rPr>
          <w:rFonts w:asciiTheme="minorHAnsi" w:eastAsia="Calibri" w:hAnsiTheme="minorHAnsi" w:cs="Calibri"/>
          <w:bCs/>
          <w:color w:val="37527C" w:themeColor="accent5"/>
          <w:sz w:val="28"/>
          <w:szCs w:val="28"/>
          <w:u w:color="009999"/>
          <w:bdr w:val="nil"/>
          <w:lang w:eastAsia="en-AU"/>
        </w:rPr>
        <w:t xml:space="preserve"> and English proficiency </w:t>
      </w:r>
    </w:p>
    <w:p w14:paraId="70E11496" w14:textId="77777777" w:rsidR="00D35567" w:rsidRDefault="00D35567" w:rsidP="00D35567">
      <w:pPr>
        <w:pStyle w:val="paragraph"/>
        <w:spacing w:before="0" w:beforeAutospacing="0" w:after="0" w:afterAutospacing="0"/>
        <w:ind w:left="105" w:right="1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="Calibri" w:hAnsi="Calibri"/>
          <w:sz w:val="22"/>
          <w:szCs w:val="22"/>
          <w:lang w:val="en-US"/>
        </w:rPr>
        <w:t xml:space="preserve">Applicants meet this prerequisite by holding a NAATI certification in </w:t>
      </w:r>
      <w:proofErr w:type="spellStart"/>
      <w:r>
        <w:rPr>
          <w:rStyle w:val="normaltextrun"/>
          <w:rFonts w:ascii="Calibri" w:eastAsia="Calibri" w:hAnsi="Calibri"/>
          <w:sz w:val="22"/>
          <w:szCs w:val="22"/>
          <w:lang w:val="en-US"/>
        </w:rPr>
        <w:t>Auslan</w:t>
      </w:r>
      <w:proofErr w:type="spellEnd"/>
      <w:r>
        <w:rPr>
          <w:rStyle w:val="normaltextrun"/>
          <w:rFonts w:ascii="Calibri" w:eastAsia="Calibri" w:hAnsi="Calibri"/>
          <w:sz w:val="22"/>
          <w:szCs w:val="22"/>
          <w:lang w:val="en-US"/>
        </w:rPr>
        <w:t xml:space="preserve"> or Deaf Interpreting.</w:t>
      </w:r>
      <w:r>
        <w:rPr>
          <w:rStyle w:val="eop"/>
          <w:rFonts w:ascii="Calibri" w:eastAsia="Calibri" w:hAnsi="Calibri"/>
          <w:sz w:val="22"/>
          <w:szCs w:val="22"/>
        </w:rPr>
        <w:t> </w:t>
      </w:r>
    </w:p>
    <w:p w14:paraId="05DFB5A2" w14:textId="77777777" w:rsidR="00D35567" w:rsidRPr="00D35567" w:rsidRDefault="00D35567" w:rsidP="00D35567">
      <w:pPr>
        <w:pStyle w:val="paragraph"/>
        <w:spacing w:before="0" w:beforeAutospacing="0" w:after="0" w:afterAutospacing="0"/>
        <w:ind w:left="105"/>
        <w:textAlignment w:val="baseline"/>
        <w:rPr>
          <w:rFonts w:asciiTheme="minorHAnsi" w:eastAsia="Calibri" w:hAnsiTheme="minorHAnsi" w:cs="Calibri"/>
          <w:bCs/>
          <w:color w:val="37527C" w:themeColor="accent5"/>
          <w:sz w:val="28"/>
          <w:szCs w:val="28"/>
          <w:u w:color="009999"/>
          <w:bdr w:val="nil"/>
          <w:lang w:eastAsia="en-AU"/>
        </w:rPr>
      </w:pPr>
      <w:r>
        <w:rPr>
          <w:rStyle w:val="eop"/>
          <w:rFonts w:ascii="Calibri" w:eastAsia="Calibri" w:hAnsi="Calibri"/>
          <w:sz w:val="32"/>
          <w:szCs w:val="32"/>
        </w:rPr>
        <w:t> </w:t>
      </w:r>
    </w:p>
    <w:p w14:paraId="7247B3FB" w14:textId="77777777" w:rsidR="00D35567" w:rsidRPr="00D35567" w:rsidRDefault="00D35567" w:rsidP="00D35567">
      <w:pPr>
        <w:pStyle w:val="paragraph"/>
        <w:spacing w:before="0" w:beforeAutospacing="0" w:after="0" w:afterAutospacing="0"/>
        <w:ind w:left="105"/>
        <w:textAlignment w:val="baseline"/>
        <w:rPr>
          <w:rFonts w:asciiTheme="minorHAnsi" w:eastAsia="Calibri" w:hAnsiTheme="minorHAnsi" w:cs="Calibri"/>
          <w:bCs/>
          <w:color w:val="37527C" w:themeColor="accent5"/>
          <w:sz w:val="28"/>
          <w:szCs w:val="28"/>
          <w:u w:color="009999"/>
          <w:bdr w:val="nil"/>
          <w:lang w:eastAsia="en-AU"/>
        </w:rPr>
      </w:pPr>
      <w:r w:rsidRPr="00D35567">
        <w:rPr>
          <w:rFonts w:asciiTheme="minorHAnsi" w:eastAsia="Calibri" w:hAnsiTheme="minorHAnsi" w:cs="Calibri"/>
          <w:bCs/>
          <w:color w:val="37527C" w:themeColor="accent5"/>
          <w:sz w:val="28"/>
          <w:szCs w:val="28"/>
          <w:u w:color="009999"/>
          <w:bdr w:val="nil"/>
          <w:lang w:eastAsia="en-AU"/>
        </w:rPr>
        <w:t>Ethical and intercultural competency </w:t>
      </w:r>
    </w:p>
    <w:p w14:paraId="43D0A3DD" w14:textId="19F3761B" w:rsidR="00D35567" w:rsidRDefault="00D35567" w:rsidP="00D35567">
      <w:pPr>
        <w:pStyle w:val="paragraph"/>
        <w:spacing w:before="0" w:beforeAutospacing="0" w:after="0" w:afterAutospacing="0"/>
        <w:ind w:left="105" w:right="1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="Calibri" w:hAnsi="Calibri"/>
          <w:color w:val="333333"/>
          <w:sz w:val="22"/>
          <w:szCs w:val="22"/>
          <w:lang w:val="en-US"/>
        </w:rPr>
        <w:t xml:space="preserve">There are no additional EC and IC prerequisites for this credential. However, ethical and intercultural competencies specific to a Deafblind audience are included in the required training. Evidence that you have completed the </w:t>
      </w:r>
      <w:r w:rsidR="00F56A3F" w:rsidRPr="00F56A3F">
        <w:rPr>
          <w:rStyle w:val="normaltextrun"/>
          <w:rFonts w:ascii="Calibri" w:eastAsia="Calibri" w:hAnsi="Calibri"/>
          <w:color w:val="333333"/>
          <w:sz w:val="22"/>
          <w:szCs w:val="22"/>
          <w:lang w:val="en-US"/>
        </w:rPr>
        <w:t>Monash Deafblind Interpreting Course</w:t>
      </w:r>
      <w:r w:rsidR="00F56A3F">
        <w:rPr>
          <w:rStyle w:val="normaltextrun"/>
          <w:rFonts w:ascii="Calibri" w:eastAsia="Calibri" w:hAnsi="Calibri"/>
          <w:color w:val="333333"/>
          <w:sz w:val="22"/>
          <w:szCs w:val="22"/>
          <w:lang w:val="en-US"/>
        </w:rPr>
        <w:t xml:space="preserve"> </w:t>
      </w:r>
      <w:r>
        <w:rPr>
          <w:rStyle w:val="normaltextrun"/>
          <w:rFonts w:ascii="Calibri" w:eastAsia="Calibri" w:hAnsi="Calibri"/>
          <w:color w:val="333333"/>
          <w:sz w:val="22"/>
          <w:szCs w:val="22"/>
          <w:lang w:val="en-US"/>
        </w:rPr>
        <w:t>will be sufficient.</w:t>
      </w:r>
      <w:r>
        <w:rPr>
          <w:rStyle w:val="eop"/>
          <w:rFonts w:ascii="Calibri" w:eastAsia="Calibri" w:hAnsi="Calibri"/>
          <w:color w:val="333333"/>
          <w:sz w:val="22"/>
          <w:szCs w:val="22"/>
        </w:rPr>
        <w:t> </w:t>
      </w:r>
    </w:p>
    <w:p w14:paraId="4552D8EF" w14:textId="122978E2" w:rsidR="00AB6835" w:rsidRPr="00361DE0" w:rsidRDefault="00D35567" w:rsidP="00AB6835">
      <w:pPr>
        <w:pStyle w:val="Heading1"/>
      </w:pPr>
      <w:bookmarkStart w:id="8" w:name="_Toc185243247"/>
      <w:r>
        <w:lastRenderedPageBreak/>
        <w:t>How to apply</w:t>
      </w:r>
      <w:bookmarkEnd w:id="8"/>
    </w:p>
    <w:p w14:paraId="61B7CE7B" w14:textId="77777777" w:rsidR="00D35567" w:rsidRDefault="00D35567" w:rsidP="00D35567">
      <w:pPr>
        <w:rPr>
          <w:lang w:eastAsia="en-GB"/>
        </w:rPr>
      </w:pPr>
      <w:r>
        <w:t>To apply for the RPDBI credential, you will need to create an account in our customer portal,</w:t>
      </w:r>
      <w:r>
        <w:rPr>
          <w:rFonts w:ascii="Arial" w:hAnsi="Arial" w:cs="Arial"/>
        </w:rPr>
        <w:t> </w:t>
      </w:r>
      <w:proofErr w:type="spellStart"/>
      <w:r>
        <w:fldChar w:fldCharType="begin"/>
      </w:r>
      <w:r>
        <w:instrText>HYPERLINK "https://my.naati.com.au/" \t "_blank"</w:instrText>
      </w:r>
      <w:r>
        <w:fldChar w:fldCharType="separate"/>
      </w:r>
      <w:r>
        <w:rPr>
          <w:rStyle w:val="Hyperlink"/>
          <w:rFonts w:ascii="Open Sans" w:eastAsia="Calibri" w:hAnsi="Open Sans" w:cs="Open Sans"/>
        </w:rPr>
        <w:t>myNAATI</w:t>
      </w:r>
      <w:proofErr w:type="spellEnd"/>
      <w:r>
        <w:fldChar w:fldCharType="end"/>
      </w:r>
      <w:r>
        <w:t>,</w:t>
      </w:r>
      <w:r>
        <w:rPr>
          <w:rFonts w:ascii="Arial" w:hAnsi="Arial" w:cs="Arial"/>
        </w:rPr>
        <w:t> </w:t>
      </w:r>
      <w:r>
        <w:t>and submit your application from there.</w:t>
      </w:r>
    </w:p>
    <w:p w14:paraId="637925B7" w14:textId="77777777" w:rsidR="00D35567" w:rsidRDefault="00D35567" w:rsidP="00D35567">
      <w:r>
        <w:t>Please make sure you have read and understood the </w:t>
      </w:r>
      <w:hyperlink r:id="rId12" w:history="1">
        <w:r>
          <w:rPr>
            <w:rStyle w:val="Hyperlink"/>
            <w:rFonts w:ascii="Open Sans" w:eastAsia="Calibri" w:hAnsi="Open Sans" w:cs="Open Sans"/>
          </w:rPr>
          <w:t>Terms and Conditions</w:t>
        </w:r>
      </w:hyperlink>
      <w:r>
        <w:t> before applying for this test.</w:t>
      </w:r>
    </w:p>
    <w:p w14:paraId="6AAC3C58" w14:textId="07F0A0D2" w:rsidR="00D35567" w:rsidRDefault="00D35567" w:rsidP="00D35567">
      <w:r>
        <w:rPr>
          <w:rStyle w:val="Strong"/>
          <w:rFonts w:ascii="Open Sans" w:eastAsia="Calibri" w:hAnsi="Open Sans" w:cs="Open Sans"/>
          <w:color w:val="030303"/>
        </w:rPr>
        <w:t>Step one:</w:t>
      </w:r>
      <w:r>
        <w:t xml:space="preserve"> Register and log in to your </w:t>
      </w:r>
      <w:proofErr w:type="spellStart"/>
      <w:r>
        <w:t>myNAATI</w:t>
      </w:r>
      <w:proofErr w:type="spellEnd"/>
      <w:r>
        <w:t xml:space="preserve"> account and </w:t>
      </w:r>
      <w:proofErr w:type="gramStart"/>
      <w:r>
        <w:t>submit an application</w:t>
      </w:r>
      <w:proofErr w:type="gramEnd"/>
      <w:r>
        <w:t>.</w:t>
      </w:r>
    </w:p>
    <w:p w14:paraId="666A6340" w14:textId="40017F93" w:rsidR="00D35567" w:rsidRPr="00361DE0" w:rsidRDefault="00D35567" w:rsidP="00D35567">
      <w:r>
        <w:rPr>
          <w:rStyle w:val="Strong"/>
          <w:rFonts w:ascii="Open Sans" w:eastAsia="Calibri" w:hAnsi="Open Sans" w:cs="Open Sans"/>
          <w:color w:val="030303"/>
        </w:rPr>
        <w:t>Step two:</w:t>
      </w:r>
      <w:r>
        <w:t> NAATI will process your application. You will receive an email once your application is processed (generally within a week).</w:t>
      </w:r>
      <w:bookmarkEnd w:id="4"/>
      <w:bookmarkEnd w:id="5"/>
      <w:bookmarkEnd w:id="6"/>
    </w:p>
    <w:sectPr w:rsidR="00D35567" w:rsidRPr="00361DE0" w:rsidSect="00726FAC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720" w:right="1151" w:bottom="720" w:left="1151" w:header="794" w:footer="289" w:gutter="0"/>
      <w:pgNumType w:start="1"/>
      <w:cols w:space="720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405C2" w14:textId="77777777" w:rsidR="004C750F" w:rsidRDefault="004C750F" w:rsidP="00F340ED">
      <w:r>
        <w:separator/>
      </w:r>
    </w:p>
    <w:p w14:paraId="45EDA2F1" w14:textId="77777777" w:rsidR="004C750F" w:rsidRDefault="004C750F" w:rsidP="00F340ED"/>
  </w:endnote>
  <w:endnote w:type="continuationSeparator" w:id="0">
    <w:p w14:paraId="75E064F5" w14:textId="77777777" w:rsidR="004C750F" w:rsidRDefault="004C750F" w:rsidP="00F340ED">
      <w:r>
        <w:continuationSeparator/>
      </w:r>
    </w:p>
    <w:p w14:paraId="3C8DEECF" w14:textId="77777777" w:rsidR="004C750F" w:rsidRDefault="004C750F" w:rsidP="00F340ED"/>
  </w:endnote>
  <w:endnote w:type="continuationNotice" w:id="1">
    <w:p w14:paraId="62EDB5ED" w14:textId="77777777" w:rsidR="004C750F" w:rsidRDefault="004C750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 Medium">
    <w:panose1 w:val="020B0603030101060003"/>
    <w:charset w:val="00"/>
    <w:family w:val="auto"/>
    <w:pitch w:val="variable"/>
    <w:sig w:usb0="A00002FF" w:usb1="5000205B" w:usb2="00000000" w:usb3="00000000" w:csb0="00000197" w:csb1="00000000"/>
  </w:font>
  <w:font w:name="Raleway">
    <w:panose1 w:val="020B0503030101060003"/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 SemiBold">
    <w:panose1 w:val="020B0703030101060003"/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628748919"/>
      <w:docPartObj>
        <w:docPartGallery w:val="Page Numbers (Bottom of Page)"/>
        <w:docPartUnique/>
      </w:docPartObj>
    </w:sdtPr>
    <w:sdtEndPr>
      <w:rPr>
        <w:rStyle w:val="SubtitleChar"/>
        <w:rFonts w:eastAsiaTheme="minorEastAsia"/>
        <w:b/>
        <w:color w:val="151516" w:themeColor="background2" w:themeShade="1A"/>
        <w:spacing w:val="15"/>
        <w:lang w:val="en-US"/>
      </w:rPr>
    </w:sdtEndPr>
    <w:sdtContent>
      <w:p w14:paraId="505FEC47" w14:textId="77777777" w:rsidR="00485E66" w:rsidRPr="00F2471A" w:rsidRDefault="00485E66" w:rsidP="00F340ED">
        <w:pPr>
          <w:pStyle w:val="Footer"/>
          <w:rPr>
            <w:sz w:val="20"/>
            <w:szCs w:val="20"/>
          </w:rPr>
        </w:pPr>
      </w:p>
      <w:p w14:paraId="0AF83644" w14:textId="77777777" w:rsidR="00A2157C" w:rsidRPr="00F2471A" w:rsidRDefault="00485E66" w:rsidP="00F2471A">
        <w:pPr>
          <w:pStyle w:val="Footer"/>
          <w:jc w:val="center"/>
          <w:rPr>
            <w:rStyle w:val="SubtitleChar"/>
            <w:color w:val="151516" w:themeColor="background2" w:themeShade="1A"/>
            <w:szCs w:val="20"/>
          </w:rPr>
        </w:pPr>
        <w:r w:rsidRPr="00F2471A">
          <w:rPr>
            <w:rStyle w:val="SubtitleChar"/>
            <w:b w:val="0"/>
            <w:bCs/>
            <w:color w:val="151516" w:themeColor="background2" w:themeShade="1A"/>
            <w:szCs w:val="20"/>
          </w:rPr>
          <w:fldChar w:fldCharType="begin"/>
        </w:r>
        <w:r w:rsidRPr="00F2471A">
          <w:rPr>
            <w:rStyle w:val="SubtitleChar"/>
            <w:b w:val="0"/>
            <w:bCs/>
            <w:color w:val="151516" w:themeColor="background2" w:themeShade="1A"/>
            <w:szCs w:val="20"/>
          </w:rPr>
          <w:instrText xml:space="preserve"> PAGE   \* MERGEFORMAT </w:instrText>
        </w:r>
        <w:r w:rsidRPr="00F2471A">
          <w:rPr>
            <w:rStyle w:val="SubtitleChar"/>
            <w:b w:val="0"/>
            <w:bCs/>
            <w:color w:val="151516" w:themeColor="background2" w:themeShade="1A"/>
            <w:szCs w:val="20"/>
          </w:rPr>
          <w:fldChar w:fldCharType="separate"/>
        </w:r>
        <w:r w:rsidRPr="00F2471A">
          <w:rPr>
            <w:rStyle w:val="SubtitleChar"/>
            <w:b w:val="0"/>
            <w:bCs/>
            <w:color w:val="151516" w:themeColor="background2" w:themeShade="1A"/>
            <w:szCs w:val="20"/>
          </w:rPr>
          <w:t>1</w:t>
        </w:r>
        <w:r w:rsidRPr="00F2471A">
          <w:rPr>
            <w:rStyle w:val="SubtitleChar"/>
            <w:b w:val="0"/>
            <w:bCs/>
            <w:color w:val="151516" w:themeColor="background2" w:themeShade="1A"/>
            <w:szCs w:val="20"/>
          </w:rPr>
          <w:fldChar w:fldCharType="end"/>
        </w:r>
      </w:p>
    </w:sdtContent>
  </w:sdt>
  <w:p w14:paraId="6F467357" w14:textId="77777777" w:rsidR="00804C88" w:rsidRDefault="00804C88" w:rsidP="00F340ED"/>
  <w:p w14:paraId="7CC3C9FC" w14:textId="77777777" w:rsidR="008A03CB" w:rsidRDefault="008A03C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0272152"/>
      <w:docPartObj>
        <w:docPartGallery w:val="Page Numbers (Bottom of Page)"/>
        <w:docPartUnique/>
      </w:docPartObj>
    </w:sdtPr>
    <w:sdtEndPr>
      <w:rPr>
        <w:b/>
        <w:noProof/>
        <w:sz w:val="20"/>
        <w:szCs w:val="20"/>
      </w:rPr>
    </w:sdtEndPr>
    <w:sdtContent>
      <w:p w14:paraId="35B121DD" w14:textId="77777777" w:rsidR="00485E66" w:rsidRPr="007B22B2" w:rsidRDefault="00485E66" w:rsidP="00F340ED">
        <w:pPr>
          <w:pStyle w:val="Footer"/>
          <w:rPr>
            <w:sz w:val="20"/>
            <w:szCs w:val="20"/>
          </w:rPr>
        </w:pPr>
      </w:p>
      <w:p w14:paraId="676CE96F" w14:textId="77777777" w:rsidR="00160CBF" w:rsidRPr="00DD2830" w:rsidRDefault="00160CBF" w:rsidP="00DD2830">
        <w:pPr>
          <w:pStyle w:val="Footer"/>
          <w:jc w:val="center"/>
          <w:rPr>
            <w:b/>
            <w:sz w:val="20"/>
            <w:szCs w:val="20"/>
          </w:rPr>
        </w:pPr>
        <w:r w:rsidRPr="00DD2830">
          <w:rPr>
            <w:b/>
            <w:sz w:val="20"/>
            <w:szCs w:val="20"/>
          </w:rPr>
          <w:fldChar w:fldCharType="begin"/>
        </w:r>
        <w:r w:rsidRPr="00DD2830">
          <w:rPr>
            <w:sz w:val="20"/>
            <w:szCs w:val="20"/>
          </w:rPr>
          <w:instrText xml:space="preserve"> PAGE   \* MERGEFORMAT </w:instrText>
        </w:r>
        <w:r w:rsidRPr="00DD2830">
          <w:rPr>
            <w:b/>
            <w:sz w:val="20"/>
            <w:szCs w:val="20"/>
          </w:rPr>
          <w:fldChar w:fldCharType="separate"/>
        </w:r>
        <w:r w:rsidRPr="00DD2830">
          <w:rPr>
            <w:noProof/>
            <w:sz w:val="20"/>
            <w:szCs w:val="20"/>
          </w:rPr>
          <w:t>2</w:t>
        </w:r>
        <w:r w:rsidRPr="00DD2830">
          <w:rPr>
            <w:b/>
            <w:noProof/>
            <w:sz w:val="20"/>
            <w:szCs w:val="20"/>
          </w:rPr>
          <w:fldChar w:fldCharType="end"/>
        </w:r>
      </w:p>
    </w:sdtContent>
  </w:sdt>
  <w:p w14:paraId="58443278" w14:textId="77777777" w:rsidR="00804C88" w:rsidRDefault="00804C88" w:rsidP="00F340ED"/>
  <w:p w14:paraId="4B511C0E" w14:textId="77777777" w:rsidR="008A03CB" w:rsidRDefault="008A03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DC3C4" w14:textId="77777777" w:rsidR="004C750F" w:rsidRDefault="004C750F" w:rsidP="00F340ED">
      <w:r>
        <w:separator/>
      </w:r>
    </w:p>
    <w:p w14:paraId="5A4BE6AE" w14:textId="77777777" w:rsidR="004C750F" w:rsidRDefault="004C750F" w:rsidP="00F340ED"/>
  </w:footnote>
  <w:footnote w:type="continuationSeparator" w:id="0">
    <w:p w14:paraId="4AC5F0DD" w14:textId="77777777" w:rsidR="004C750F" w:rsidRDefault="004C750F" w:rsidP="00F340ED">
      <w:r>
        <w:continuationSeparator/>
      </w:r>
    </w:p>
    <w:p w14:paraId="26B633E4" w14:textId="77777777" w:rsidR="004C750F" w:rsidRDefault="004C750F" w:rsidP="00F340ED"/>
  </w:footnote>
  <w:footnote w:type="continuationNotice" w:id="1">
    <w:p w14:paraId="67889ED5" w14:textId="77777777" w:rsidR="004C750F" w:rsidRDefault="004C750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FD47D" w14:textId="3D3743DE" w:rsidR="008A03CB" w:rsidRPr="00BC00C2" w:rsidRDefault="00D35567" w:rsidP="00BC00C2">
    <w:pPr>
      <w:jc w:val="right"/>
      <w:rPr>
        <w:sz w:val="20"/>
        <w:szCs w:val="20"/>
      </w:rPr>
    </w:pPr>
    <w:r>
      <w:rPr>
        <w:rFonts w:eastAsia="Calibri"/>
        <w:sz w:val="20"/>
        <w:szCs w:val="20"/>
        <w:u w:color="009999"/>
        <w:bdr w:val="nil"/>
      </w:rPr>
      <w:t>Recognised Practicing Deafblind Interpreter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5AE6C" w14:textId="77777777" w:rsidR="00AF4E61" w:rsidRDefault="00AF4E61" w:rsidP="00F340ED">
    <w:pPr>
      <w:pStyle w:val="Header"/>
    </w:pPr>
  </w:p>
  <w:p w14:paraId="63A16523" w14:textId="77777777" w:rsidR="00160CBF" w:rsidRDefault="00160CBF" w:rsidP="00F340ED">
    <w:pPr>
      <w:pStyle w:val="Header"/>
    </w:pPr>
  </w:p>
  <w:p w14:paraId="41B1CBF4" w14:textId="77777777" w:rsidR="00804C88" w:rsidRDefault="00804C88" w:rsidP="00F340ED"/>
  <w:p w14:paraId="5CEA1A1E" w14:textId="77777777" w:rsidR="008A03CB" w:rsidRDefault="008A03C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444C"/>
    <w:multiLevelType w:val="hybridMultilevel"/>
    <w:tmpl w:val="C820EC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B244F"/>
    <w:multiLevelType w:val="hybridMultilevel"/>
    <w:tmpl w:val="5F62BB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D5AF3"/>
    <w:multiLevelType w:val="hybridMultilevel"/>
    <w:tmpl w:val="D3BED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F547E"/>
    <w:multiLevelType w:val="hybridMultilevel"/>
    <w:tmpl w:val="45C4D0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D6E2B"/>
    <w:multiLevelType w:val="multilevel"/>
    <w:tmpl w:val="6F5C7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B55752"/>
    <w:multiLevelType w:val="hybridMultilevel"/>
    <w:tmpl w:val="5D088D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B465A"/>
    <w:multiLevelType w:val="hybridMultilevel"/>
    <w:tmpl w:val="93EC3B62"/>
    <w:lvl w:ilvl="0" w:tplc="0C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45" w:hanging="360"/>
      </w:pPr>
    </w:lvl>
    <w:lvl w:ilvl="2" w:tplc="FFFFFFFF" w:tentative="1">
      <w:start w:val="1"/>
      <w:numFmt w:val="lowerRoman"/>
      <w:lvlText w:val="%3."/>
      <w:lvlJc w:val="right"/>
      <w:pPr>
        <w:ind w:left="2265" w:hanging="180"/>
      </w:pPr>
    </w:lvl>
    <w:lvl w:ilvl="3" w:tplc="FFFFFFFF" w:tentative="1">
      <w:start w:val="1"/>
      <w:numFmt w:val="decimal"/>
      <w:lvlText w:val="%4."/>
      <w:lvlJc w:val="left"/>
      <w:pPr>
        <w:ind w:left="2985" w:hanging="360"/>
      </w:pPr>
    </w:lvl>
    <w:lvl w:ilvl="4" w:tplc="FFFFFFFF" w:tentative="1">
      <w:start w:val="1"/>
      <w:numFmt w:val="lowerLetter"/>
      <w:lvlText w:val="%5."/>
      <w:lvlJc w:val="left"/>
      <w:pPr>
        <w:ind w:left="3705" w:hanging="360"/>
      </w:pPr>
    </w:lvl>
    <w:lvl w:ilvl="5" w:tplc="FFFFFFFF" w:tentative="1">
      <w:start w:val="1"/>
      <w:numFmt w:val="lowerRoman"/>
      <w:lvlText w:val="%6."/>
      <w:lvlJc w:val="right"/>
      <w:pPr>
        <w:ind w:left="4425" w:hanging="180"/>
      </w:pPr>
    </w:lvl>
    <w:lvl w:ilvl="6" w:tplc="FFFFFFFF" w:tentative="1">
      <w:start w:val="1"/>
      <w:numFmt w:val="decimal"/>
      <w:lvlText w:val="%7."/>
      <w:lvlJc w:val="left"/>
      <w:pPr>
        <w:ind w:left="5145" w:hanging="360"/>
      </w:pPr>
    </w:lvl>
    <w:lvl w:ilvl="7" w:tplc="FFFFFFFF" w:tentative="1">
      <w:start w:val="1"/>
      <w:numFmt w:val="lowerLetter"/>
      <w:lvlText w:val="%8."/>
      <w:lvlJc w:val="left"/>
      <w:pPr>
        <w:ind w:left="5865" w:hanging="360"/>
      </w:pPr>
    </w:lvl>
    <w:lvl w:ilvl="8" w:tplc="FFFFFFFF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7" w15:restartNumberingAfterBreak="0">
    <w:nsid w:val="2C352B25"/>
    <w:multiLevelType w:val="hybridMultilevel"/>
    <w:tmpl w:val="E9B427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420EB"/>
    <w:multiLevelType w:val="hybridMultilevel"/>
    <w:tmpl w:val="10726C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83214"/>
    <w:multiLevelType w:val="hybridMultilevel"/>
    <w:tmpl w:val="4E20B4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920FF"/>
    <w:multiLevelType w:val="hybridMultilevel"/>
    <w:tmpl w:val="00FC0612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94F5B9D"/>
    <w:multiLevelType w:val="hybridMultilevel"/>
    <w:tmpl w:val="D5E2FA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A8045C"/>
    <w:multiLevelType w:val="hybridMultilevel"/>
    <w:tmpl w:val="E70E8B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F37621"/>
    <w:multiLevelType w:val="multilevel"/>
    <w:tmpl w:val="5D4C7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4340D8"/>
    <w:multiLevelType w:val="hybridMultilevel"/>
    <w:tmpl w:val="07EEB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C428ED"/>
    <w:multiLevelType w:val="hybridMultilevel"/>
    <w:tmpl w:val="6BFAC6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E97D03"/>
    <w:multiLevelType w:val="hybridMultilevel"/>
    <w:tmpl w:val="424496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6D2BD7"/>
    <w:multiLevelType w:val="hybridMultilevel"/>
    <w:tmpl w:val="087E40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9E3A9B"/>
    <w:multiLevelType w:val="hybridMultilevel"/>
    <w:tmpl w:val="16D098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560AC1"/>
    <w:multiLevelType w:val="multilevel"/>
    <w:tmpl w:val="86143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D04DA0"/>
    <w:multiLevelType w:val="hybridMultilevel"/>
    <w:tmpl w:val="4F641B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9789A"/>
    <w:multiLevelType w:val="hybridMultilevel"/>
    <w:tmpl w:val="1CAEA528"/>
    <w:lvl w:ilvl="0" w:tplc="0809000F">
      <w:start w:val="1"/>
      <w:numFmt w:val="decimal"/>
      <w:lvlText w:val="%1."/>
      <w:lvlJc w:val="left"/>
      <w:pPr>
        <w:ind w:left="825" w:hanging="360"/>
      </w:pPr>
    </w:lvl>
    <w:lvl w:ilvl="1" w:tplc="08090019" w:tentative="1">
      <w:start w:val="1"/>
      <w:numFmt w:val="lowerLetter"/>
      <w:lvlText w:val="%2."/>
      <w:lvlJc w:val="left"/>
      <w:pPr>
        <w:ind w:left="1545" w:hanging="360"/>
      </w:pPr>
    </w:lvl>
    <w:lvl w:ilvl="2" w:tplc="0809001B" w:tentative="1">
      <w:start w:val="1"/>
      <w:numFmt w:val="lowerRoman"/>
      <w:lvlText w:val="%3."/>
      <w:lvlJc w:val="right"/>
      <w:pPr>
        <w:ind w:left="2265" w:hanging="180"/>
      </w:pPr>
    </w:lvl>
    <w:lvl w:ilvl="3" w:tplc="0809000F" w:tentative="1">
      <w:start w:val="1"/>
      <w:numFmt w:val="decimal"/>
      <w:lvlText w:val="%4."/>
      <w:lvlJc w:val="left"/>
      <w:pPr>
        <w:ind w:left="2985" w:hanging="360"/>
      </w:pPr>
    </w:lvl>
    <w:lvl w:ilvl="4" w:tplc="08090019" w:tentative="1">
      <w:start w:val="1"/>
      <w:numFmt w:val="lowerLetter"/>
      <w:lvlText w:val="%5."/>
      <w:lvlJc w:val="left"/>
      <w:pPr>
        <w:ind w:left="3705" w:hanging="360"/>
      </w:pPr>
    </w:lvl>
    <w:lvl w:ilvl="5" w:tplc="0809001B" w:tentative="1">
      <w:start w:val="1"/>
      <w:numFmt w:val="lowerRoman"/>
      <w:lvlText w:val="%6."/>
      <w:lvlJc w:val="right"/>
      <w:pPr>
        <w:ind w:left="4425" w:hanging="180"/>
      </w:pPr>
    </w:lvl>
    <w:lvl w:ilvl="6" w:tplc="0809000F" w:tentative="1">
      <w:start w:val="1"/>
      <w:numFmt w:val="decimal"/>
      <w:lvlText w:val="%7."/>
      <w:lvlJc w:val="left"/>
      <w:pPr>
        <w:ind w:left="5145" w:hanging="360"/>
      </w:pPr>
    </w:lvl>
    <w:lvl w:ilvl="7" w:tplc="08090019" w:tentative="1">
      <w:start w:val="1"/>
      <w:numFmt w:val="lowerLetter"/>
      <w:lvlText w:val="%8."/>
      <w:lvlJc w:val="left"/>
      <w:pPr>
        <w:ind w:left="5865" w:hanging="360"/>
      </w:pPr>
    </w:lvl>
    <w:lvl w:ilvl="8" w:tplc="08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2" w15:restartNumberingAfterBreak="0">
    <w:nsid w:val="68DE5C29"/>
    <w:multiLevelType w:val="hybridMultilevel"/>
    <w:tmpl w:val="A3CAE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A33CFF"/>
    <w:multiLevelType w:val="hybridMultilevel"/>
    <w:tmpl w:val="6A8630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375AB2"/>
    <w:multiLevelType w:val="hybridMultilevel"/>
    <w:tmpl w:val="5DA628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D1799E"/>
    <w:multiLevelType w:val="hybridMultilevel"/>
    <w:tmpl w:val="E2DE07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C8780C"/>
    <w:multiLevelType w:val="multilevel"/>
    <w:tmpl w:val="89CE39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A83EDD"/>
    <w:multiLevelType w:val="hybridMultilevel"/>
    <w:tmpl w:val="C944DC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143874">
    <w:abstractNumId w:val="7"/>
  </w:num>
  <w:num w:numId="2" w16cid:durableId="731464753">
    <w:abstractNumId w:val="12"/>
  </w:num>
  <w:num w:numId="3" w16cid:durableId="231963497">
    <w:abstractNumId w:val="15"/>
  </w:num>
  <w:num w:numId="4" w16cid:durableId="892155176">
    <w:abstractNumId w:val="23"/>
  </w:num>
  <w:num w:numId="5" w16cid:durableId="1317688856">
    <w:abstractNumId w:val="8"/>
  </w:num>
  <w:num w:numId="6" w16cid:durableId="1459911026">
    <w:abstractNumId w:val="16"/>
  </w:num>
  <w:num w:numId="7" w16cid:durableId="887839738">
    <w:abstractNumId w:val="20"/>
  </w:num>
  <w:num w:numId="8" w16cid:durableId="1279989445">
    <w:abstractNumId w:val="11"/>
  </w:num>
  <w:num w:numId="9" w16cid:durableId="2103715720">
    <w:abstractNumId w:val="17"/>
  </w:num>
  <w:num w:numId="10" w16cid:durableId="1354695368">
    <w:abstractNumId w:val="24"/>
  </w:num>
  <w:num w:numId="11" w16cid:durableId="69431660">
    <w:abstractNumId w:val="1"/>
  </w:num>
  <w:num w:numId="12" w16cid:durableId="141702629">
    <w:abstractNumId w:val="18"/>
  </w:num>
  <w:num w:numId="13" w16cid:durableId="59181069">
    <w:abstractNumId w:val="10"/>
  </w:num>
  <w:num w:numId="14" w16cid:durableId="1686131817">
    <w:abstractNumId w:val="0"/>
  </w:num>
  <w:num w:numId="15" w16cid:durableId="468480715">
    <w:abstractNumId w:val="5"/>
  </w:num>
  <w:num w:numId="16" w16cid:durableId="1268612796">
    <w:abstractNumId w:val="9"/>
  </w:num>
  <w:num w:numId="17" w16cid:durableId="5865273">
    <w:abstractNumId w:val="27"/>
  </w:num>
  <w:num w:numId="18" w16cid:durableId="2076199833">
    <w:abstractNumId w:val="13"/>
  </w:num>
  <w:num w:numId="19" w16cid:durableId="242879442">
    <w:abstractNumId w:val="3"/>
  </w:num>
  <w:num w:numId="20" w16cid:durableId="339043270">
    <w:abstractNumId w:val="25"/>
  </w:num>
  <w:num w:numId="21" w16cid:durableId="1213467840">
    <w:abstractNumId w:val="4"/>
  </w:num>
  <w:num w:numId="22" w16cid:durableId="2059544451">
    <w:abstractNumId w:val="2"/>
  </w:num>
  <w:num w:numId="23" w16cid:durableId="263811598">
    <w:abstractNumId w:val="14"/>
  </w:num>
  <w:num w:numId="24" w16cid:durableId="1999992999">
    <w:abstractNumId w:val="22"/>
  </w:num>
  <w:num w:numId="25" w16cid:durableId="1639529777">
    <w:abstractNumId w:val="19"/>
  </w:num>
  <w:num w:numId="26" w16cid:durableId="1584028014">
    <w:abstractNumId w:val="26"/>
  </w:num>
  <w:num w:numId="27" w16cid:durableId="38282197">
    <w:abstractNumId w:val="21"/>
  </w:num>
  <w:num w:numId="28" w16cid:durableId="770665864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835"/>
    <w:rsid w:val="00094A41"/>
    <w:rsid w:val="00097BBC"/>
    <w:rsid w:val="000B5643"/>
    <w:rsid w:val="000C77D7"/>
    <w:rsid w:val="000E5368"/>
    <w:rsid w:val="00123260"/>
    <w:rsid w:val="00123596"/>
    <w:rsid w:val="00140553"/>
    <w:rsid w:val="00153B9A"/>
    <w:rsid w:val="00160CBF"/>
    <w:rsid w:val="00167AD0"/>
    <w:rsid w:val="00171170"/>
    <w:rsid w:val="001B337C"/>
    <w:rsid w:val="001D3880"/>
    <w:rsid w:val="00221E43"/>
    <w:rsid w:val="00236CD2"/>
    <w:rsid w:val="00277FE4"/>
    <w:rsid w:val="00297AA0"/>
    <w:rsid w:val="002C357B"/>
    <w:rsid w:val="002D3F46"/>
    <w:rsid w:val="002E2643"/>
    <w:rsid w:val="002F53D5"/>
    <w:rsid w:val="00305F53"/>
    <w:rsid w:val="00337D9F"/>
    <w:rsid w:val="0034053B"/>
    <w:rsid w:val="003442E4"/>
    <w:rsid w:val="00361DE0"/>
    <w:rsid w:val="00370810"/>
    <w:rsid w:val="00373F0B"/>
    <w:rsid w:val="00377BDC"/>
    <w:rsid w:val="0038053C"/>
    <w:rsid w:val="0038215E"/>
    <w:rsid w:val="003C03D7"/>
    <w:rsid w:val="003D5C19"/>
    <w:rsid w:val="003D6485"/>
    <w:rsid w:val="00405510"/>
    <w:rsid w:val="00417E3E"/>
    <w:rsid w:val="004834BC"/>
    <w:rsid w:val="00485E66"/>
    <w:rsid w:val="00487DA9"/>
    <w:rsid w:val="004A300C"/>
    <w:rsid w:val="004A4970"/>
    <w:rsid w:val="004C750F"/>
    <w:rsid w:val="004E47ED"/>
    <w:rsid w:val="004E7D70"/>
    <w:rsid w:val="00505C75"/>
    <w:rsid w:val="005206F5"/>
    <w:rsid w:val="00550266"/>
    <w:rsid w:val="0057268E"/>
    <w:rsid w:val="005932B9"/>
    <w:rsid w:val="00595AF2"/>
    <w:rsid w:val="005B47E6"/>
    <w:rsid w:val="005C23A4"/>
    <w:rsid w:val="006039A1"/>
    <w:rsid w:val="00614678"/>
    <w:rsid w:val="00622938"/>
    <w:rsid w:val="00664B3E"/>
    <w:rsid w:val="0068252E"/>
    <w:rsid w:val="006842EB"/>
    <w:rsid w:val="0068490C"/>
    <w:rsid w:val="0069099C"/>
    <w:rsid w:val="006D4136"/>
    <w:rsid w:val="006E1D27"/>
    <w:rsid w:val="006E5291"/>
    <w:rsid w:val="006E562C"/>
    <w:rsid w:val="006F7C16"/>
    <w:rsid w:val="00725306"/>
    <w:rsid w:val="00726FAC"/>
    <w:rsid w:val="0073341E"/>
    <w:rsid w:val="007417B2"/>
    <w:rsid w:val="007441E8"/>
    <w:rsid w:val="00765855"/>
    <w:rsid w:val="007863C5"/>
    <w:rsid w:val="007B22B2"/>
    <w:rsid w:val="007D5A07"/>
    <w:rsid w:val="00802E83"/>
    <w:rsid w:val="00804C88"/>
    <w:rsid w:val="008208D3"/>
    <w:rsid w:val="008248EA"/>
    <w:rsid w:val="00842FF7"/>
    <w:rsid w:val="0084623D"/>
    <w:rsid w:val="00856B51"/>
    <w:rsid w:val="00874489"/>
    <w:rsid w:val="00887483"/>
    <w:rsid w:val="00887878"/>
    <w:rsid w:val="008A03CB"/>
    <w:rsid w:val="008B1183"/>
    <w:rsid w:val="00906E61"/>
    <w:rsid w:val="00907681"/>
    <w:rsid w:val="00911F84"/>
    <w:rsid w:val="00932705"/>
    <w:rsid w:val="00961764"/>
    <w:rsid w:val="0098446B"/>
    <w:rsid w:val="0099511C"/>
    <w:rsid w:val="009B342B"/>
    <w:rsid w:val="009B42AB"/>
    <w:rsid w:val="009D17E0"/>
    <w:rsid w:val="009E6263"/>
    <w:rsid w:val="009E6708"/>
    <w:rsid w:val="009F71E2"/>
    <w:rsid w:val="00A2157C"/>
    <w:rsid w:val="00A33251"/>
    <w:rsid w:val="00A338F2"/>
    <w:rsid w:val="00A3526D"/>
    <w:rsid w:val="00A358D2"/>
    <w:rsid w:val="00A36EEA"/>
    <w:rsid w:val="00A61CD1"/>
    <w:rsid w:val="00A8328B"/>
    <w:rsid w:val="00AB6835"/>
    <w:rsid w:val="00AF13E6"/>
    <w:rsid w:val="00AF4E61"/>
    <w:rsid w:val="00B0191F"/>
    <w:rsid w:val="00B20F64"/>
    <w:rsid w:val="00B22476"/>
    <w:rsid w:val="00B32B82"/>
    <w:rsid w:val="00B605DC"/>
    <w:rsid w:val="00B73CCE"/>
    <w:rsid w:val="00B84F0D"/>
    <w:rsid w:val="00BA0B9E"/>
    <w:rsid w:val="00BC00C2"/>
    <w:rsid w:val="00BC5EC3"/>
    <w:rsid w:val="00C14F6C"/>
    <w:rsid w:val="00C25F0F"/>
    <w:rsid w:val="00CA5C5E"/>
    <w:rsid w:val="00CC299B"/>
    <w:rsid w:val="00CD6862"/>
    <w:rsid w:val="00CE238C"/>
    <w:rsid w:val="00CE2C73"/>
    <w:rsid w:val="00D35567"/>
    <w:rsid w:val="00D369BF"/>
    <w:rsid w:val="00D41D25"/>
    <w:rsid w:val="00D45192"/>
    <w:rsid w:val="00D60178"/>
    <w:rsid w:val="00D65645"/>
    <w:rsid w:val="00D82A44"/>
    <w:rsid w:val="00D85BB5"/>
    <w:rsid w:val="00D87D2A"/>
    <w:rsid w:val="00D92AC6"/>
    <w:rsid w:val="00D964E0"/>
    <w:rsid w:val="00DD2830"/>
    <w:rsid w:val="00DD3413"/>
    <w:rsid w:val="00E07879"/>
    <w:rsid w:val="00E1323F"/>
    <w:rsid w:val="00E23B2B"/>
    <w:rsid w:val="00E25F5A"/>
    <w:rsid w:val="00E54AE7"/>
    <w:rsid w:val="00E620D2"/>
    <w:rsid w:val="00E7506C"/>
    <w:rsid w:val="00E9341D"/>
    <w:rsid w:val="00EB641D"/>
    <w:rsid w:val="00EC0AC3"/>
    <w:rsid w:val="00EC2F7C"/>
    <w:rsid w:val="00EE5B3A"/>
    <w:rsid w:val="00EE622C"/>
    <w:rsid w:val="00EE6CE3"/>
    <w:rsid w:val="00F2021D"/>
    <w:rsid w:val="00F2471A"/>
    <w:rsid w:val="00F24815"/>
    <w:rsid w:val="00F32EBB"/>
    <w:rsid w:val="00F340ED"/>
    <w:rsid w:val="00F4653C"/>
    <w:rsid w:val="00F56A3F"/>
    <w:rsid w:val="00F57921"/>
    <w:rsid w:val="00F65674"/>
    <w:rsid w:val="00F700B9"/>
    <w:rsid w:val="00FA27D9"/>
    <w:rsid w:val="00FB698A"/>
    <w:rsid w:val="00FE743C"/>
    <w:rsid w:val="00FF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9BF748"/>
  <w15:chartTrackingRefBased/>
  <w15:docId w15:val="{ECEF58A9-0912-4BFF-B78C-7ADB6752F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E620D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</w:tabs>
      <w:spacing w:before="120" w:after="120" w:line="240" w:lineRule="auto"/>
    </w:pPr>
    <w:rPr>
      <w:rFonts w:eastAsia="Times New Roman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643"/>
    <w:pPr>
      <w:pBdr>
        <w:top w:val="nil"/>
        <w:left w:val="nil"/>
        <w:bottom w:val="nil"/>
        <w:right w:val="nil"/>
        <w:between w:val="nil"/>
        <w:bar w:val="nil"/>
      </w:pBdr>
      <w:spacing w:before="240" w:after="240"/>
      <w:outlineLvl w:val="0"/>
    </w:pPr>
    <w:rPr>
      <w:rFonts w:eastAsia="Calibri" w:cs="Calibri"/>
      <w:b/>
      <w:color w:val="002D5D" w:themeColor="accent2"/>
      <w:sz w:val="44"/>
      <w:szCs w:val="36"/>
      <w:u w:color="009999"/>
      <w:bdr w:val="ni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20D2"/>
    <w:pPr>
      <w:pBdr>
        <w:top w:val="nil"/>
        <w:left w:val="nil"/>
        <w:bottom w:val="nil"/>
        <w:right w:val="nil"/>
        <w:between w:val="nil"/>
        <w:bar w:val="nil"/>
      </w:pBdr>
      <w:outlineLvl w:val="1"/>
    </w:pPr>
    <w:rPr>
      <w:rFonts w:eastAsia="Calibri" w:cs="Calibri"/>
      <w:b/>
      <w:color w:val="37527C" w:themeColor="accent5"/>
      <w:sz w:val="32"/>
      <w:szCs w:val="28"/>
      <w:u w:color="009999"/>
      <w:bdr w:val="ni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357B"/>
    <w:pPr>
      <w:pBdr>
        <w:top w:val="nil"/>
        <w:left w:val="nil"/>
        <w:bottom w:val="nil"/>
        <w:right w:val="nil"/>
        <w:between w:val="nil"/>
        <w:bar w:val="nil"/>
      </w:pBdr>
      <w:outlineLvl w:val="2"/>
    </w:pPr>
    <w:rPr>
      <w:rFonts w:eastAsia="Calibri" w:cs="Calibri"/>
      <w:bCs/>
      <w:color w:val="37527C" w:themeColor="accent5"/>
      <w:sz w:val="28"/>
      <w:szCs w:val="28"/>
      <w:u w:color="009999"/>
      <w:bdr w:val="ni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E7D70"/>
    <w:pPr>
      <w:pBdr>
        <w:top w:val="nil"/>
        <w:left w:val="nil"/>
        <w:bottom w:val="nil"/>
        <w:right w:val="nil"/>
        <w:between w:val="nil"/>
        <w:bar w:val="nil"/>
      </w:pBdr>
      <w:outlineLvl w:val="3"/>
    </w:pPr>
    <w:rPr>
      <w:rFonts w:ascii="Raleway Medium" w:eastAsia="Calibri" w:hAnsi="Raleway Medium" w:cs="Calibri"/>
      <w:bCs/>
      <w:color w:val="009383"/>
      <w:sz w:val="24"/>
      <w:szCs w:val="24"/>
      <w:u w:color="009999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">
    <w:name w:val="Document Title"/>
    <w:basedOn w:val="Heading1"/>
    <w:link w:val="DocumentTitleChar"/>
    <w:qFormat/>
    <w:rsid w:val="00907681"/>
    <w:rPr>
      <w:sz w:val="48"/>
      <w:szCs w:val="48"/>
    </w:rPr>
  </w:style>
  <w:style w:type="character" w:customStyle="1" w:styleId="DocumentTitleChar">
    <w:name w:val="Document Title Char"/>
    <w:basedOn w:val="Heading1Char"/>
    <w:link w:val="DocumentTitle"/>
    <w:rsid w:val="00907681"/>
    <w:rPr>
      <w:rFonts w:ascii="Raleway" w:eastAsia="Calibri" w:hAnsi="Raleway" w:cs="Calibri"/>
      <w:b/>
      <w:color w:val="002D5D" w:themeColor="accent2"/>
      <w:sz w:val="48"/>
      <w:szCs w:val="48"/>
      <w:u w:color="009999"/>
      <w:bdr w:val="nil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B5643"/>
    <w:rPr>
      <w:rFonts w:ascii="Arial" w:eastAsia="Calibri" w:hAnsi="Arial" w:cs="Calibri"/>
      <w:b/>
      <w:color w:val="002D5D" w:themeColor="accent2"/>
      <w:sz w:val="44"/>
      <w:szCs w:val="36"/>
      <w:u w:color="009999"/>
      <w:bdr w:val="nil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E620D2"/>
    <w:rPr>
      <w:rFonts w:eastAsia="Calibri" w:cs="Calibri"/>
      <w:b/>
      <w:color w:val="37527C" w:themeColor="accent5"/>
      <w:sz w:val="32"/>
      <w:szCs w:val="28"/>
      <w:u w:color="009999"/>
      <w:bdr w:val="nil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2C357B"/>
    <w:rPr>
      <w:rFonts w:ascii="Arial" w:eastAsia="Calibri" w:hAnsi="Arial" w:cs="Calibri"/>
      <w:bCs/>
      <w:color w:val="37527C" w:themeColor="accent5"/>
      <w:sz w:val="28"/>
      <w:szCs w:val="28"/>
      <w:u w:color="009999"/>
      <w:bdr w:val="nil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4E7D70"/>
    <w:rPr>
      <w:rFonts w:ascii="Raleway Medium" w:eastAsia="Calibri" w:hAnsi="Raleway Medium" w:cs="Calibri"/>
      <w:bCs/>
      <w:color w:val="009383"/>
      <w:sz w:val="24"/>
      <w:szCs w:val="24"/>
      <w:u w:color="009999"/>
      <w:bdr w:val="nil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2021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0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F2021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E7D70"/>
    <w:pPr>
      <w:contextualSpacing/>
    </w:pPr>
  </w:style>
  <w:style w:type="paragraph" w:styleId="Subtitle">
    <w:name w:val="Subtitle"/>
    <w:aliases w:val="Captions"/>
    <w:basedOn w:val="Normal"/>
    <w:next w:val="Normal"/>
    <w:link w:val="SubtitleChar"/>
    <w:autoRedefine/>
    <w:uiPriority w:val="11"/>
    <w:qFormat/>
    <w:rsid w:val="00AF4E61"/>
    <w:pPr>
      <w:numPr>
        <w:ilvl w:val="1"/>
      </w:numPr>
    </w:pPr>
    <w:rPr>
      <w:spacing w:val="15"/>
      <w:sz w:val="20"/>
    </w:rPr>
  </w:style>
  <w:style w:type="character" w:customStyle="1" w:styleId="SubtitleChar">
    <w:name w:val="Subtitle Char"/>
    <w:aliases w:val="Captions Char"/>
    <w:basedOn w:val="DefaultParagraphFont"/>
    <w:link w:val="Subtitle"/>
    <w:uiPriority w:val="11"/>
    <w:rsid w:val="00AF4E61"/>
    <w:rPr>
      <w:rFonts w:eastAsiaTheme="minorEastAsia"/>
      <w:b/>
      <w:color w:val="009383" w:themeColor="text2"/>
      <w:spacing w:val="15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F4E61"/>
  </w:style>
  <w:style w:type="character" w:customStyle="1" w:styleId="HeaderChar">
    <w:name w:val="Header Char"/>
    <w:basedOn w:val="DefaultParagraphFont"/>
    <w:link w:val="Header"/>
    <w:uiPriority w:val="99"/>
    <w:rsid w:val="00AF4E61"/>
    <w:rPr>
      <w:rFonts w:eastAsiaTheme="minorEastAsia"/>
      <w:b/>
      <w:color w:val="009383" w:themeColor="text2"/>
      <w:sz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F4E61"/>
  </w:style>
  <w:style w:type="character" w:customStyle="1" w:styleId="FooterChar">
    <w:name w:val="Footer Char"/>
    <w:basedOn w:val="DefaultParagraphFont"/>
    <w:link w:val="Footer"/>
    <w:uiPriority w:val="99"/>
    <w:rsid w:val="00AF4E61"/>
    <w:rPr>
      <w:rFonts w:eastAsiaTheme="minorEastAsia"/>
      <w:b/>
      <w:color w:val="009383" w:themeColor="text2"/>
      <w:sz w:val="28"/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AF4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AF4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F4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236CD2"/>
    <w:pPr>
      <w:keepNext/>
      <w:keepLines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right" w:leader="dot" w:pos="9299"/>
      </w:tabs>
      <w:spacing w:before="160" w:after="60" w:line="280" w:lineRule="atLeast"/>
    </w:pPr>
    <w:rPr>
      <w:b/>
      <w:noProof/>
      <w:szCs w:val="20"/>
      <w:lang w:eastAsia="en-US"/>
    </w:rPr>
  </w:style>
  <w:style w:type="paragraph" w:styleId="TOC2">
    <w:name w:val="toc 2"/>
    <w:basedOn w:val="Normal"/>
    <w:next w:val="Normal"/>
    <w:uiPriority w:val="39"/>
    <w:rsid w:val="00E54AE7"/>
    <w:pPr>
      <w:keepLines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right" w:leader="dot" w:pos="9299"/>
      </w:tabs>
      <w:spacing w:before="0" w:after="60" w:line="280" w:lineRule="atLeast"/>
    </w:pPr>
    <w:rPr>
      <w:noProof/>
      <w:szCs w:val="20"/>
      <w:lang w:eastAsia="en-US"/>
    </w:rPr>
  </w:style>
  <w:style w:type="character" w:styleId="Hyperlink">
    <w:name w:val="Hyperlink"/>
    <w:uiPriority w:val="99"/>
    <w:rsid w:val="00236CD2"/>
    <w:rPr>
      <w:color w:val="004C97"/>
      <w:u w:val="dotted"/>
    </w:rPr>
  </w:style>
  <w:style w:type="paragraph" w:styleId="TOCHeading">
    <w:name w:val="TOC Heading"/>
    <w:basedOn w:val="Heading1"/>
    <w:next w:val="Normal"/>
    <w:uiPriority w:val="39"/>
    <w:unhideWhenUsed/>
    <w:qFormat/>
    <w:rsid w:val="00236CD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</w:tabs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39393B" w:themeColor="accent1" w:themeShade="BF"/>
      <w:sz w:val="32"/>
      <w:szCs w:val="32"/>
      <w:bdr w:val="none" w:sz="0" w:space="0" w:color="auto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36CD2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34053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right" w:pos="9928"/>
      </w:tabs>
      <w:spacing w:after="100"/>
    </w:pPr>
  </w:style>
  <w:style w:type="character" w:styleId="FollowedHyperlink">
    <w:name w:val="FollowedHyperlink"/>
    <w:basedOn w:val="DefaultParagraphFont"/>
    <w:uiPriority w:val="99"/>
    <w:semiHidden/>
    <w:unhideWhenUsed/>
    <w:rsid w:val="00D85BB5"/>
    <w:rPr>
      <w:color w:val="009383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208D3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</w:tabs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Normal"/>
    <w:rsid w:val="00D35567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35567"/>
  </w:style>
  <w:style w:type="character" w:customStyle="1" w:styleId="eop">
    <w:name w:val="eop"/>
    <w:basedOn w:val="DefaultParagraphFont"/>
    <w:rsid w:val="00D35567"/>
  </w:style>
  <w:style w:type="character" w:styleId="Strong">
    <w:name w:val="Strong"/>
    <w:basedOn w:val="DefaultParagraphFont"/>
    <w:uiPriority w:val="22"/>
    <w:qFormat/>
    <w:rsid w:val="00D355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6164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15" w:color="auto"/>
            <w:bottom w:val="none" w:sz="0" w:space="11" w:color="auto"/>
            <w:right w:val="none" w:sz="0" w:space="15" w:color="auto"/>
          </w:divBdr>
        </w:div>
        <w:div w:id="326326008">
          <w:marLeft w:val="0"/>
          <w:marRight w:val="0"/>
          <w:marTop w:val="0"/>
          <w:marBottom w:val="0"/>
          <w:divBdr>
            <w:top w:val="single" w:sz="2" w:space="11" w:color="D5D8DC"/>
            <w:left w:val="none" w:sz="0" w:space="15" w:color="auto"/>
            <w:bottom w:val="none" w:sz="0" w:space="11" w:color="auto"/>
            <w:right w:val="none" w:sz="0" w:space="15" w:color="auto"/>
          </w:divBdr>
          <w:divsChild>
            <w:div w:id="964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45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45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40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69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8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55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21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5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2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46698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15" w:color="auto"/>
            <w:bottom w:val="none" w:sz="0" w:space="11" w:color="auto"/>
            <w:right w:val="none" w:sz="0" w:space="15" w:color="auto"/>
          </w:divBdr>
        </w:div>
        <w:div w:id="203829839">
          <w:marLeft w:val="0"/>
          <w:marRight w:val="0"/>
          <w:marTop w:val="0"/>
          <w:marBottom w:val="0"/>
          <w:divBdr>
            <w:top w:val="single" w:sz="2" w:space="11" w:color="D5D8DC"/>
            <w:left w:val="none" w:sz="0" w:space="15" w:color="auto"/>
            <w:bottom w:val="none" w:sz="0" w:space="11" w:color="auto"/>
            <w:right w:val="none" w:sz="0" w:space="15" w:color="auto"/>
          </w:divBdr>
        </w:div>
      </w:divsChild>
    </w:div>
    <w:div w:id="7779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62437">
              <w:marLeft w:val="0"/>
              <w:marRight w:val="0"/>
              <w:marTop w:val="0"/>
              <w:marBottom w:val="0"/>
              <w:divBdr>
                <w:top w:val="single" w:sz="2" w:space="0" w:color="C4C4C4"/>
                <w:left w:val="single" w:sz="2" w:space="0" w:color="C4C4C4"/>
                <w:bottom w:val="single" w:sz="2" w:space="0" w:color="C4C4C4"/>
                <w:right w:val="single" w:sz="2" w:space="0" w:color="C4C4C4"/>
              </w:divBdr>
              <w:divsChild>
                <w:div w:id="235283267">
                  <w:marLeft w:val="0"/>
                  <w:marRight w:val="0"/>
                  <w:marTop w:val="0"/>
                  <w:marBottom w:val="0"/>
                  <w:divBdr>
                    <w:top w:val="single" w:sz="2" w:space="0" w:color="D5D8DC"/>
                    <w:left w:val="single" w:sz="2" w:space="0" w:color="D5D8DC"/>
                    <w:bottom w:val="single" w:sz="2" w:space="0" w:color="D5D8DC"/>
                    <w:right w:val="single" w:sz="2" w:space="0" w:color="D5D8DC"/>
                  </w:divBdr>
                  <w:divsChild>
                    <w:div w:id="68389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1" w:color="auto"/>
                        <w:left w:val="none" w:sz="0" w:space="15" w:color="auto"/>
                        <w:bottom w:val="none" w:sz="0" w:space="11" w:color="auto"/>
                        <w:right w:val="none" w:sz="0" w:space="15" w:color="auto"/>
                      </w:divBdr>
                    </w:div>
                    <w:div w:id="6030778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1" w:color="D5D8DC"/>
                        <w:left w:val="none" w:sz="0" w:space="15" w:color="auto"/>
                        <w:bottom w:val="none" w:sz="0" w:space="11" w:color="auto"/>
                        <w:right w:val="none" w:sz="0" w:space="15" w:color="auto"/>
                      </w:divBdr>
                    </w:div>
                  </w:divsChild>
                </w:div>
                <w:div w:id="79325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" w:space="0" w:color="D5D8DC"/>
                    <w:bottom w:val="single" w:sz="2" w:space="0" w:color="D5D8DC"/>
                    <w:right w:val="single" w:sz="2" w:space="0" w:color="D5D8DC"/>
                  </w:divBdr>
                  <w:divsChild>
                    <w:div w:id="127339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1" w:color="auto"/>
                        <w:left w:val="none" w:sz="0" w:space="15" w:color="auto"/>
                        <w:bottom w:val="none" w:sz="0" w:space="11" w:color="auto"/>
                        <w:right w:val="none" w:sz="0" w:space="15" w:color="auto"/>
                      </w:divBdr>
                    </w:div>
                    <w:div w:id="4184080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1" w:color="D5D8DC"/>
                        <w:left w:val="none" w:sz="0" w:space="15" w:color="auto"/>
                        <w:bottom w:val="none" w:sz="0" w:space="11" w:color="auto"/>
                        <w:right w:val="none" w:sz="0" w:space="15" w:color="auto"/>
                      </w:divBdr>
                    </w:div>
                  </w:divsChild>
                </w:div>
                <w:div w:id="11275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" w:space="0" w:color="D5D8DC"/>
                    <w:bottom w:val="single" w:sz="2" w:space="0" w:color="D5D8DC"/>
                    <w:right w:val="single" w:sz="2" w:space="0" w:color="D5D8DC"/>
                  </w:divBdr>
                  <w:divsChild>
                    <w:div w:id="3229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1" w:color="auto"/>
                        <w:left w:val="none" w:sz="0" w:space="15" w:color="auto"/>
                        <w:bottom w:val="none" w:sz="0" w:space="11" w:color="auto"/>
                        <w:right w:val="none" w:sz="0" w:space="15" w:color="auto"/>
                      </w:divBdr>
                    </w:div>
                    <w:div w:id="20763927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1" w:color="D5D8DC"/>
                        <w:left w:val="none" w:sz="0" w:space="15" w:color="auto"/>
                        <w:bottom w:val="none" w:sz="0" w:space="11" w:color="auto"/>
                        <w:right w:val="none" w:sz="0" w:space="15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5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2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0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24461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15" w:color="auto"/>
            <w:bottom w:val="none" w:sz="0" w:space="11" w:color="auto"/>
            <w:right w:val="none" w:sz="0" w:space="15" w:color="auto"/>
          </w:divBdr>
        </w:div>
        <w:div w:id="696396975">
          <w:marLeft w:val="0"/>
          <w:marRight w:val="0"/>
          <w:marTop w:val="0"/>
          <w:marBottom w:val="0"/>
          <w:divBdr>
            <w:top w:val="single" w:sz="2" w:space="11" w:color="D5D8DC"/>
            <w:left w:val="none" w:sz="0" w:space="15" w:color="auto"/>
            <w:bottom w:val="none" w:sz="0" w:space="11" w:color="auto"/>
            <w:right w:val="none" w:sz="0" w:space="15" w:color="auto"/>
          </w:divBdr>
        </w:div>
      </w:divsChild>
    </w:div>
    <w:div w:id="15272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4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6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aati.com.au/resources/terms-and-condition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angDo\OneDrive%20-%20NAATI\Comms%20Docs\Website%20and%20myNAATI\Accessible%20docs\Accessible%20doc%20template.dotx" TargetMode="External"/></Relationships>
</file>

<file path=word/theme/theme1.xml><?xml version="1.0" encoding="utf-8"?>
<a:theme xmlns:a="http://schemas.openxmlformats.org/drawingml/2006/main" name="Office Theme">
  <a:themeElements>
    <a:clrScheme name="NAATI">
      <a:dk1>
        <a:sysClr val="windowText" lastClr="000000"/>
      </a:dk1>
      <a:lt1>
        <a:sysClr val="window" lastClr="FFFFFF"/>
      </a:lt1>
      <a:dk2>
        <a:srgbClr val="009383"/>
      </a:dk2>
      <a:lt2>
        <a:srgbClr val="D8D9DA"/>
      </a:lt2>
      <a:accent1>
        <a:srgbClr val="4D4D4F"/>
      </a:accent1>
      <a:accent2>
        <a:srgbClr val="002D5D"/>
      </a:accent2>
      <a:accent3>
        <a:srgbClr val="A25EB5"/>
      </a:accent3>
      <a:accent4>
        <a:srgbClr val="00AA9A"/>
      </a:accent4>
      <a:accent5>
        <a:srgbClr val="37527C"/>
      </a:accent5>
      <a:accent6>
        <a:srgbClr val="B37DB7"/>
      </a:accent6>
      <a:hlink>
        <a:srgbClr val="002D5D"/>
      </a:hlink>
      <a:folHlink>
        <a:srgbClr val="009383"/>
      </a:folHlink>
    </a:clrScheme>
    <a:fontScheme name="Custom 1">
      <a:majorFont>
        <a:latin typeface="Raleway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824F8C66FB814E8712F603889BEDBD" ma:contentTypeVersion="18" ma:contentTypeDescription="Create a new document." ma:contentTypeScope="" ma:versionID="b97fa2e923a2c2ad2e10b2f3727b0312">
  <xsd:schema xmlns:xsd="http://www.w3.org/2001/XMLSchema" xmlns:xs="http://www.w3.org/2001/XMLSchema" xmlns:p="http://schemas.microsoft.com/office/2006/metadata/properties" xmlns:ns2="63103301-76a7-41e2-a141-8641c84b3b43" xmlns:ns3="2b0dd3cc-7e40-41af-8f3a-04f857dccc88" targetNamespace="http://schemas.microsoft.com/office/2006/metadata/properties" ma:root="true" ma:fieldsID="062a30293752bbeb4ba189ba1823f27f" ns2:_="" ns3:_="">
    <xsd:import namespace="63103301-76a7-41e2-a141-8641c84b3b43"/>
    <xsd:import namespace="2b0dd3cc-7e40-41af-8f3a-04f857dccc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Pictur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03301-76a7-41e2-a141-8641c84b3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icture" ma:index="20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fbd7458-d393-4488-b9d1-b87e206148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dd3cc-7e40-41af-8f3a-04f857dccc8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2674cdb-baa2-4790-b259-2348408f03b2}" ma:internalName="TaxCatchAll" ma:showField="CatchAllData" ma:web="2b0dd3cc-7e40-41af-8f3a-04f857dccc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103301-76a7-41e2-a141-8641c84b3b43">
      <Terms xmlns="http://schemas.microsoft.com/office/infopath/2007/PartnerControls"/>
    </lcf76f155ced4ddcb4097134ff3c332f>
    <TaxCatchAll xmlns="2b0dd3cc-7e40-41af-8f3a-04f857dccc88" xsi:nil="true"/>
    <Picture xmlns="63103301-76a7-41e2-a141-8641c84b3b43">
      <Url xsi:nil="true"/>
      <Description xsi:nil="true"/>
    </Pictur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91AE4A-083B-4889-A5C0-307FEEE1FB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99E830-0D3D-4E98-8C0A-10037F2FFE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103301-76a7-41e2-a141-8641c84b3b43"/>
    <ds:schemaRef ds:uri="2b0dd3cc-7e40-41af-8f3a-04f857dccc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116519-4365-4168-B00A-49497D41D7DD}">
  <ds:schemaRefs>
    <ds:schemaRef ds:uri="http://schemas.microsoft.com/office/2006/metadata/properties"/>
    <ds:schemaRef ds:uri="http://schemas.microsoft.com/office/infopath/2007/PartnerControls"/>
    <ds:schemaRef ds:uri="63103301-76a7-41e2-a141-8641c84b3b43"/>
    <ds:schemaRef ds:uri="2b0dd3cc-7e40-41af-8f3a-04f857dccc88"/>
  </ds:schemaRefs>
</ds:datastoreItem>
</file>

<file path=customXml/itemProps4.xml><?xml version="1.0" encoding="utf-8"?>
<ds:datastoreItem xmlns:ds="http://schemas.openxmlformats.org/officeDocument/2006/customXml" ds:itemID="{0E09592F-9537-440C-AB21-2554D5EDD6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 doc template</Template>
  <TotalTime>4</TotalTime>
  <Pages>3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Do</dc:creator>
  <cp:keywords/>
  <dc:description/>
  <cp:lastModifiedBy>Trang Do</cp:lastModifiedBy>
  <cp:revision>7</cp:revision>
  <cp:lastPrinted>2024-09-11T04:30:00Z</cp:lastPrinted>
  <dcterms:created xsi:type="dcterms:W3CDTF">2024-12-16T01:08:00Z</dcterms:created>
  <dcterms:modified xsi:type="dcterms:W3CDTF">2025-02-25T00:03:00Z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0x0101003668C233641F8941A9E16E6698C2C71D00819903A534340A47A2D850DEF2247339</vt:lpwstr>
  </property>
  <property fmtid="{D5CDD505-2E9C-101B-9397-08002B2CF9AE}" pid="3" name="MediaServiceImageTags">
    <vt:lpwstr/>
  </property>
  <property fmtid="{D5CDD505-2E9C-101B-9397-08002B2CF9AE}" pid="4" name="GrammarlyDocumentId">
    <vt:lpwstr>753a76979be99ac970bfe33395cce2a369e2807677424cd91b1b95918b9c7faa</vt:lpwstr>
  </property>
</Properties>
</file>